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42" w:rsidRDefault="00C81942"/>
    <w:p w:rsidR="00C81942" w:rsidRDefault="00C81942"/>
    <w:p w:rsidR="005C55EE" w:rsidRDefault="005C55EE">
      <w:r>
        <w:rPr>
          <w:rFonts w:ascii="Times New Roman" w:hAnsi="Times New Roman" w:cs="Times New Roman"/>
          <w:noProof/>
          <w:sz w:val="24"/>
          <w:szCs w:val="24"/>
          <w:lang w:eastAsia="it-IT"/>
        </w:rPr>
        <w:drawing>
          <wp:anchor distT="0" distB="0" distL="0" distR="0" simplePos="0" relativeHeight="251658240" behindDoc="0" locked="0" layoutInCell="1" allowOverlap="1">
            <wp:simplePos x="0" y="0"/>
            <wp:positionH relativeFrom="column">
              <wp:posOffset>1623060</wp:posOffset>
            </wp:positionH>
            <wp:positionV relativeFrom="paragraph">
              <wp:posOffset>-623570</wp:posOffset>
            </wp:positionV>
            <wp:extent cx="2914650" cy="1495425"/>
            <wp:effectExtent l="1905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2914650" cy="1495425"/>
                    </a:xfrm>
                    <a:prstGeom prst="rect">
                      <a:avLst/>
                    </a:prstGeom>
                    <a:noFill/>
                  </pic:spPr>
                </pic:pic>
              </a:graphicData>
            </a:graphic>
          </wp:anchor>
        </w:drawing>
      </w:r>
    </w:p>
    <w:p w:rsidR="005C55EE" w:rsidRDefault="005C55EE" w:rsidP="005C55EE"/>
    <w:p w:rsidR="009B567C" w:rsidRDefault="009B567C" w:rsidP="005C55EE">
      <w:pPr>
        <w:jc w:val="center"/>
      </w:pPr>
    </w:p>
    <w:p w:rsidR="005C55EE" w:rsidRDefault="003250AF" w:rsidP="005C55EE">
      <w:pPr>
        <w:rPr>
          <w:b/>
          <w:sz w:val="24"/>
          <w:szCs w:val="24"/>
        </w:rPr>
      </w:pPr>
      <w:r>
        <w:rPr>
          <w:b/>
          <w:noProof/>
          <w:sz w:val="24"/>
          <w:szCs w:val="24"/>
          <w:lang w:eastAsia="it-IT"/>
        </w:rPr>
        <w:drawing>
          <wp:anchor distT="0" distB="0" distL="114300" distR="114300" simplePos="0" relativeHeight="251659264" behindDoc="0" locked="0" layoutInCell="1" allowOverlap="1">
            <wp:simplePos x="0" y="0"/>
            <wp:positionH relativeFrom="margin">
              <wp:posOffset>5026025</wp:posOffset>
            </wp:positionH>
            <wp:positionV relativeFrom="margin">
              <wp:posOffset>1620520</wp:posOffset>
            </wp:positionV>
            <wp:extent cx="1454150" cy="1323975"/>
            <wp:effectExtent l="19050" t="0" r="0" b="0"/>
            <wp:wrapSquare wrapText="bothSides"/>
            <wp:docPr id="3" name="Immagine 0" descr="parlamen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lamento 2.jpg"/>
                    <pic:cNvPicPr/>
                  </pic:nvPicPr>
                  <pic:blipFill>
                    <a:blip r:embed="rId6" cstate="print"/>
                    <a:stretch>
                      <a:fillRect/>
                    </a:stretch>
                  </pic:blipFill>
                  <pic:spPr>
                    <a:xfrm>
                      <a:off x="0" y="0"/>
                      <a:ext cx="1454150" cy="1323975"/>
                    </a:xfrm>
                    <a:prstGeom prst="rect">
                      <a:avLst/>
                    </a:prstGeom>
                  </pic:spPr>
                </pic:pic>
              </a:graphicData>
            </a:graphic>
          </wp:anchor>
        </w:drawing>
      </w:r>
      <w:r w:rsidR="005C55EE" w:rsidRPr="005C55EE">
        <w:rPr>
          <w:b/>
          <w:sz w:val="24"/>
          <w:szCs w:val="24"/>
        </w:rPr>
        <w:t>IL CLIRT IN COMMISSI</w:t>
      </w:r>
      <w:r w:rsidR="005B739B">
        <w:rPr>
          <w:b/>
          <w:sz w:val="24"/>
          <w:szCs w:val="24"/>
        </w:rPr>
        <w:t>O</w:t>
      </w:r>
      <w:r w:rsidR="005C55EE" w:rsidRPr="005C55EE">
        <w:rPr>
          <w:b/>
          <w:sz w:val="24"/>
          <w:szCs w:val="24"/>
        </w:rPr>
        <w:t>NE BILANCIO</w:t>
      </w:r>
      <w:r w:rsidR="00606994">
        <w:rPr>
          <w:b/>
          <w:sz w:val="24"/>
          <w:szCs w:val="24"/>
        </w:rPr>
        <w:t xml:space="preserve"> DELLA CAMERA</w:t>
      </w:r>
      <w:r w:rsidR="005C55EE" w:rsidRPr="005C55EE">
        <w:rPr>
          <w:b/>
          <w:sz w:val="24"/>
          <w:szCs w:val="24"/>
        </w:rPr>
        <w:t xml:space="preserve"> PER CAMBIARE LA LEGGE PIU’ ODIATA DAGLI ITALIANI</w:t>
      </w:r>
    </w:p>
    <w:p w:rsidR="00506F2D" w:rsidRDefault="00606994" w:rsidP="00AA13F4">
      <w:pPr>
        <w:jc w:val="both"/>
        <w:rPr>
          <w:b/>
          <w:sz w:val="24"/>
          <w:szCs w:val="24"/>
        </w:rPr>
      </w:pPr>
      <w:r>
        <w:rPr>
          <w:noProof/>
          <w:lang w:eastAsia="it-IT"/>
        </w:rPr>
        <w:drawing>
          <wp:anchor distT="0" distB="0" distL="114300" distR="114300" simplePos="0" relativeHeight="251657215" behindDoc="0" locked="0" layoutInCell="1" allowOverlap="1">
            <wp:simplePos x="0" y="0"/>
            <wp:positionH relativeFrom="margin">
              <wp:posOffset>-34290</wp:posOffset>
            </wp:positionH>
            <wp:positionV relativeFrom="margin">
              <wp:posOffset>4135120</wp:posOffset>
            </wp:positionV>
            <wp:extent cx="1790700" cy="1095375"/>
            <wp:effectExtent l="19050" t="0" r="0" b="0"/>
            <wp:wrapSquare wrapText="bothSides"/>
            <wp:docPr id="10" name="Immagine 3" descr="IMG-20170401-corretto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401-correttoWA0010.jpg"/>
                    <pic:cNvPicPr/>
                  </pic:nvPicPr>
                  <pic:blipFill>
                    <a:blip r:embed="rId7" cstate="print"/>
                    <a:stretch>
                      <a:fillRect/>
                    </a:stretch>
                  </pic:blipFill>
                  <pic:spPr>
                    <a:xfrm>
                      <a:off x="0" y="0"/>
                      <a:ext cx="1790700" cy="1095375"/>
                    </a:xfrm>
                    <a:prstGeom prst="rect">
                      <a:avLst/>
                    </a:prstGeom>
                  </pic:spPr>
                </pic:pic>
              </a:graphicData>
            </a:graphic>
          </wp:anchor>
        </w:drawing>
      </w:r>
      <w:r w:rsidR="005B739B">
        <w:rPr>
          <w:b/>
          <w:sz w:val="24"/>
          <w:szCs w:val="24"/>
        </w:rPr>
        <w:t>Anche quest’anno,come nella notte del 22 dicembre 2015</w:t>
      </w:r>
      <w:r w:rsidR="00C11CC7">
        <w:rPr>
          <w:b/>
          <w:sz w:val="24"/>
          <w:szCs w:val="24"/>
        </w:rPr>
        <w:t>,</w:t>
      </w:r>
      <w:r w:rsidR="005B739B">
        <w:rPr>
          <w:b/>
          <w:sz w:val="24"/>
          <w:szCs w:val="24"/>
        </w:rPr>
        <w:t xml:space="preserve"> eravamo in Commissione Bilancio </w:t>
      </w:r>
      <w:r w:rsidR="00C11CC7">
        <w:rPr>
          <w:b/>
          <w:sz w:val="24"/>
          <w:szCs w:val="24"/>
        </w:rPr>
        <w:t>della Camera con i nostri emen</w:t>
      </w:r>
      <w:r w:rsidR="00AA13F4">
        <w:rPr>
          <w:b/>
          <w:sz w:val="24"/>
          <w:szCs w:val="24"/>
        </w:rPr>
        <w:t xml:space="preserve">damenti che troverete qui sotto </w:t>
      </w:r>
      <w:r w:rsidR="00C11CC7">
        <w:rPr>
          <w:b/>
          <w:sz w:val="24"/>
          <w:szCs w:val="24"/>
        </w:rPr>
        <w:t>riportati.</w:t>
      </w:r>
      <w:r w:rsidR="00506F2D">
        <w:rPr>
          <w:b/>
          <w:sz w:val="24"/>
          <w:szCs w:val="24"/>
        </w:rPr>
        <w:t xml:space="preserve"> </w:t>
      </w:r>
      <w:r w:rsidR="00217299">
        <w:rPr>
          <w:b/>
          <w:sz w:val="24"/>
          <w:szCs w:val="24"/>
        </w:rPr>
        <w:t xml:space="preserve">Il CLIRT da sempre si muove nell’interesse dei suoi soci </w:t>
      </w:r>
      <w:r w:rsidR="00506F2D">
        <w:rPr>
          <w:b/>
          <w:sz w:val="24"/>
          <w:szCs w:val="24"/>
        </w:rPr>
        <w:t xml:space="preserve">e dei cittadini </w:t>
      </w:r>
      <w:r w:rsidR="00217299">
        <w:rPr>
          <w:b/>
          <w:sz w:val="24"/>
          <w:szCs w:val="24"/>
        </w:rPr>
        <w:t xml:space="preserve">nel tentativo di trasformare la Rai in un vero servizio pubblico libero dai condizionamenti politici ed economici. </w:t>
      </w:r>
      <w:r w:rsidR="00072C85" w:rsidRPr="006E3332">
        <w:rPr>
          <w:b/>
          <w:sz w:val="24"/>
          <w:szCs w:val="24"/>
        </w:rPr>
        <w:t xml:space="preserve">Anche in questa occasione </w:t>
      </w:r>
      <w:r w:rsidR="00AA13F4" w:rsidRPr="006E3332">
        <w:rPr>
          <w:b/>
          <w:sz w:val="24"/>
          <w:szCs w:val="24"/>
        </w:rPr>
        <w:t xml:space="preserve">abbiamo avuto vicino </w:t>
      </w:r>
      <w:r w:rsidR="00506F2D" w:rsidRPr="006E3332">
        <w:rPr>
          <w:b/>
          <w:sz w:val="24"/>
          <w:szCs w:val="24"/>
        </w:rPr>
        <w:t>l’europarlamentare</w:t>
      </w:r>
      <w:r w:rsidR="00217299" w:rsidRPr="006E3332">
        <w:rPr>
          <w:b/>
          <w:sz w:val="24"/>
          <w:szCs w:val="24"/>
        </w:rPr>
        <w:t xml:space="preserve"> Mara Bizzotto </w:t>
      </w:r>
      <w:r w:rsidR="00506F2D" w:rsidRPr="006E3332">
        <w:rPr>
          <w:b/>
          <w:sz w:val="24"/>
          <w:szCs w:val="24"/>
        </w:rPr>
        <w:t>(Lega) che, attraverso i suoi contatti a Roma, ha fatto presentare questi emendamenti alla Camera dei Deputati</w:t>
      </w:r>
      <w:r w:rsidR="00217299" w:rsidRPr="006E3332">
        <w:rPr>
          <w:b/>
          <w:sz w:val="24"/>
          <w:szCs w:val="24"/>
        </w:rPr>
        <w:t>.</w:t>
      </w:r>
      <w:r w:rsidR="00217299">
        <w:rPr>
          <w:b/>
          <w:sz w:val="24"/>
          <w:szCs w:val="24"/>
        </w:rPr>
        <w:t xml:space="preserve"> </w:t>
      </w:r>
      <w:r w:rsidR="00072C85">
        <w:rPr>
          <w:b/>
          <w:sz w:val="24"/>
          <w:szCs w:val="24"/>
        </w:rPr>
        <w:t>Q</w:t>
      </w:r>
      <w:r w:rsidR="00217299">
        <w:rPr>
          <w:b/>
          <w:sz w:val="24"/>
          <w:szCs w:val="24"/>
        </w:rPr>
        <w:t xml:space="preserve">uesta volta non siamo riusciti </w:t>
      </w:r>
      <w:r w:rsidR="00AA13F4">
        <w:rPr>
          <w:b/>
          <w:sz w:val="24"/>
          <w:szCs w:val="24"/>
        </w:rPr>
        <w:t>ad incidere sulla norma</w:t>
      </w:r>
      <w:r w:rsidR="00217299">
        <w:rPr>
          <w:b/>
          <w:sz w:val="24"/>
          <w:szCs w:val="24"/>
        </w:rPr>
        <w:t xml:space="preserve"> come </w:t>
      </w:r>
      <w:r w:rsidR="00AA13F4">
        <w:rPr>
          <w:b/>
          <w:sz w:val="24"/>
          <w:szCs w:val="24"/>
        </w:rPr>
        <w:t>nel</w:t>
      </w:r>
      <w:r w:rsidR="00217299">
        <w:rPr>
          <w:b/>
          <w:sz w:val="24"/>
          <w:szCs w:val="24"/>
        </w:rPr>
        <w:t xml:space="preserve"> 2015, </w:t>
      </w:r>
      <w:r w:rsidR="00506F2D">
        <w:rPr>
          <w:b/>
          <w:sz w:val="24"/>
          <w:szCs w:val="24"/>
        </w:rPr>
        <w:t xml:space="preserve">ma abbiamo </w:t>
      </w:r>
      <w:r w:rsidR="00072C85">
        <w:rPr>
          <w:b/>
          <w:sz w:val="24"/>
          <w:szCs w:val="24"/>
        </w:rPr>
        <w:t>però gettato il seme di un</w:t>
      </w:r>
      <w:r w:rsidR="00217299">
        <w:rPr>
          <w:b/>
          <w:sz w:val="24"/>
          <w:szCs w:val="24"/>
        </w:rPr>
        <w:t xml:space="preserve"> possibile </w:t>
      </w:r>
      <w:r w:rsidR="00072C85">
        <w:rPr>
          <w:b/>
          <w:sz w:val="24"/>
          <w:szCs w:val="24"/>
        </w:rPr>
        <w:t>cambiamento</w:t>
      </w:r>
      <w:r w:rsidR="00217299">
        <w:rPr>
          <w:b/>
          <w:sz w:val="24"/>
          <w:szCs w:val="24"/>
        </w:rPr>
        <w:t xml:space="preserve"> della legge. </w:t>
      </w:r>
      <w:r>
        <w:rPr>
          <w:b/>
          <w:sz w:val="24"/>
          <w:szCs w:val="24"/>
        </w:rPr>
        <w:t xml:space="preserve">Nel 2015 la </w:t>
      </w:r>
      <w:r w:rsidR="00506F2D">
        <w:rPr>
          <w:b/>
          <w:sz w:val="24"/>
          <w:szCs w:val="24"/>
        </w:rPr>
        <w:t>presentazione</w:t>
      </w:r>
      <w:r>
        <w:rPr>
          <w:b/>
          <w:sz w:val="24"/>
          <w:szCs w:val="24"/>
        </w:rPr>
        <w:t xml:space="preserve"> </w:t>
      </w:r>
      <w:r w:rsidR="00506F2D">
        <w:rPr>
          <w:b/>
          <w:sz w:val="24"/>
          <w:szCs w:val="24"/>
        </w:rPr>
        <w:t xml:space="preserve">di </w:t>
      </w:r>
      <w:r>
        <w:rPr>
          <w:b/>
          <w:sz w:val="24"/>
          <w:szCs w:val="24"/>
        </w:rPr>
        <w:t xml:space="preserve">emendamenti ispirati dal </w:t>
      </w:r>
      <w:proofErr w:type="spellStart"/>
      <w:r>
        <w:rPr>
          <w:b/>
          <w:sz w:val="24"/>
          <w:szCs w:val="24"/>
        </w:rPr>
        <w:t>Clirt</w:t>
      </w:r>
      <w:proofErr w:type="spellEnd"/>
      <w:r w:rsidR="009811BB">
        <w:rPr>
          <w:b/>
          <w:sz w:val="24"/>
          <w:szCs w:val="24"/>
        </w:rPr>
        <w:t>,</w:t>
      </w:r>
      <w:r w:rsidR="00AA13F4">
        <w:rPr>
          <w:b/>
          <w:sz w:val="24"/>
          <w:szCs w:val="24"/>
        </w:rPr>
        <w:t xml:space="preserve"> </w:t>
      </w:r>
      <w:r w:rsidR="00506F2D" w:rsidRPr="00C302E7">
        <w:rPr>
          <w:b/>
          <w:sz w:val="24"/>
          <w:szCs w:val="24"/>
        </w:rPr>
        <w:t>discussi in sede parlamentare sempre grazie all’interessamento dell’eurodeputata</w:t>
      </w:r>
      <w:r w:rsidR="00AA13F4" w:rsidRPr="00C302E7">
        <w:rPr>
          <w:b/>
          <w:sz w:val="24"/>
          <w:szCs w:val="24"/>
        </w:rPr>
        <w:t xml:space="preserve"> Bizzotto</w:t>
      </w:r>
      <w:r w:rsidR="00506F2D" w:rsidRPr="00C302E7">
        <w:rPr>
          <w:b/>
          <w:sz w:val="24"/>
          <w:szCs w:val="24"/>
        </w:rPr>
        <w:t xml:space="preserve"> </w:t>
      </w:r>
      <w:r w:rsidRPr="00C302E7">
        <w:rPr>
          <w:b/>
          <w:sz w:val="24"/>
          <w:szCs w:val="24"/>
        </w:rPr>
        <w:t>(li potete trovare nel nostro sito</w:t>
      </w:r>
      <w:r w:rsidR="00072C85" w:rsidRPr="00C302E7">
        <w:rPr>
          <w:b/>
          <w:sz w:val="24"/>
          <w:szCs w:val="24"/>
        </w:rPr>
        <w:t>)</w:t>
      </w:r>
      <w:r w:rsidR="00506F2D" w:rsidRPr="00C302E7">
        <w:rPr>
          <w:b/>
          <w:sz w:val="24"/>
          <w:szCs w:val="24"/>
        </w:rPr>
        <w:t>,</w:t>
      </w:r>
      <w:bookmarkStart w:id="0" w:name="_GoBack"/>
      <w:bookmarkEnd w:id="0"/>
      <w:r w:rsidR="00217299">
        <w:rPr>
          <w:b/>
          <w:sz w:val="24"/>
          <w:szCs w:val="24"/>
        </w:rPr>
        <w:t xml:space="preserve"> </w:t>
      </w:r>
      <w:r w:rsidR="009811BB">
        <w:rPr>
          <w:b/>
          <w:sz w:val="24"/>
          <w:szCs w:val="24"/>
        </w:rPr>
        <w:t>co</w:t>
      </w:r>
      <w:r w:rsidR="00506F2D">
        <w:rPr>
          <w:b/>
          <w:sz w:val="24"/>
          <w:szCs w:val="24"/>
        </w:rPr>
        <w:t>strinse l’Agenzia delle Entrate</w:t>
      </w:r>
      <w:r w:rsidR="009811BB">
        <w:rPr>
          <w:b/>
          <w:sz w:val="24"/>
          <w:szCs w:val="24"/>
        </w:rPr>
        <w:t xml:space="preserve"> a </w:t>
      </w:r>
      <w:r w:rsidR="00217299">
        <w:rPr>
          <w:b/>
          <w:sz w:val="24"/>
          <w:szCs w:val="24"/>
        </w:rPr>
        <w:t>inserire una var</w:t>
      </w:r>
      <w:r w:rsidR="009811BB">
        <w:rPr>
          <w:b/>
          <w:sz w:val="24"/>
          <w:szCs w:val="24"/>
        </w:rPr>
        <w:t>iante a favore dei disdettanti nel</w:t>
      </w:r>
      <w:r w:rsidR="00217299">
        <w:rPr>
          <w:b/>
          <w:sz w:val="24"/>
          <w:szCs w:val="24"/>
        </w:rPr>
        <w:t xml:space="preserve"> te</w:t>
      </w:r>
      <w:r w:rsidR="00506F2D">
        <w:rPr>
          <w:b/>
          <w:sz w:val="24"/>
          <w:szCs w:val="24"/>
        </w:rPr>
        <w:t xml:space="preserve">sto della dichiarazione. </w:t>
      </w:r>
    </w:p>
    <w:p w:rsidR="005B739B" w:rsidRDefault="00506F2D" w:rsidP="00AA13F4">
      <w:pPr>
        <w:jc w:val="both"/>
        <w:rPr>
          <w:b/>
          <w:sz w:val="24"/>
          <w:szCs w:val="24"/>
        </w:rPr>
      </w:pPr>
      <w:r>
        <w:rPr>
          <w:b/>
          <w:sz w:val="24"/>
          <w:szCs w:val="24"/>
        </w:rPr>
        <w:t>Quest’anno invece</w:t>
      </w:r>
      <w:r w:rsidR="008E52F0">
        <w:rPr>
          <w:b/>
          <w:sz w:val="24"/>
          <w:szCs w:val="24"/>
        </w:rPr>
        <w:t>,</w:t>
      </w:r>
      <w:r w:rsidR="00217299">
        <w:rPr>
          <w:b/>
          <w:sz w:val="24"/>
          <w:szCs w:val="24"/>
        </w:rPr>
        <w:t xml:space="preserve"> al primo cenno di campagna elettorale</w:t>
      </w:r>
      <w:r w:rsidR="008E52F0">
        <w:rPr>
          <w:b/>
          <w:sz w:val="24"/>
          <w:szCs w:val="24"/>
        </w:rPr>
        <w:t xml:space="preserve">, </w:t>
      </w:r>
      <w:r w:rsidR="00C23095">
        <w:rPr>
          <w:b/>
          <w:sz w:val="24"/>
          <w:szCs w:val="24"/>
        </w:rPr>
        <w:t xml:space="preserve">molti si sono impadroniti delle nostre proposte, anche e soprattutto chi le aveva bocciate in Commissione Bilancio. </w:t>
      </w:r>
      <w:r w:rsidR="009811BB">
        <w:rPr>
          <w:b/>
          <w:sz w:val="24"/>
          <w:szCs w:val="24"/>
        </w:rPr>
        <w:t>M</w:t>
      </w:r>
      <w:r w:rsidR="009C61FF">
        <w:rPr>
          <w:b/>
          <w:sz w:val="24"/>
          <w:szCs w:val="24"/>
        </w:rPr>
        <w:t xml:space="preserve">a </w:t>
      </w:r>
      <w:r w:rsidR="009811BB">
        <w:rPr>
          <w:b/>
          <w:sz w:val="24"/>
          <w:szCs w:val="24"/>
        </w:rPr>
        <w:t xml:space="preserve">noi </w:t>
      </w:r>
      <w:r w:rsidR="009C61FF">
        <w:rPr>
          <w:b/>
          <w:sz w:val="24"/>
          <w:szCs w:val="24"/>
        </w:rPr>
        <w:t>non demordiamo</w:t>
      </w:r>
      <w:r w:rsidR="009811BB">
        <w:rPr>
          <w:b/>
          <w:sz w:val="24"/>
          <w:szCs w:val="24"/>
        </w:rPr>
        <w:t>, continueremo ad insistere</w:t>
      </w:r>
      <w:r w:rsidR="00606994">
        <w:rPr>
          <w:b/>
          <w:sz w:val="24"/>
          <w:szCs w:val="24"/>
        </w:rPr>
        <w:t>,</w:t>
      </w:r>
      <w:r w:rsidR="009811BB">
        <w:rPr>
          <w:b/>
          <w:sz w:val="24"/>
          <w:szCs w:val="24"/>
        </w:rPr>
        <w:t xml:space="preserve"> nei modi tempi e luoghi che la legge ci consentirà di adottare</w:t>
      </w:r>
      <w:r w:rsidR="00606994">
        <w:rPr>
          <w:b/>
          <w:sz w:val="24"/>
          <w:szCs w:val="24"/>
        </w:rPr>
        <w:t>,</w:t>
      </w:r>
      <w:r w:rsidR="009811BB">
        <w:rPr>
          <w:b/>
          <w:sz w:val="24"/>
          <w:szCs w:val="24"/>
        </w:rPr>
        <w:t xml:space="preserve"> nel rispetto delle Istituzioni</w:t>
      </w:r>
      <w:r w:rsidR="00606994">
        <w:rPr>
          <w:b/>
          <w:sz w:val="24"/>
          <w:szCs w:val="24"/>
        </w:rPr>
        <w:t>,</w:t>
      </w:r>
      <w:r w:rsidR="009811BB">
        <w:rPr>
          <w:b/>
          <w:sz w:val="24"/>
          <w:szCs w:val="24"/>
        </w:rPr>
        <w:t xml:space="preserve"> ma </w:t>
      </w:r>
      <w:r w:rsidR="00606994">
        <w:rPr>
          <w:b/>
          <w:sz w:val="24"/>
          <w:szCs w:val="24"/>
        </w:rPr>
        <w:t xml:space="preserve">con la perseveranza data </w:t>
      </w:r>
      <w:r w:rsidR="009811BB">
        <w:rPr>
          <w:b/>
          <w:sz w:val="24"/>
          <w:szCs w:val="24"/>
        </w:rPr>
        <w:t>dalla certezza nelle nostre convinzioni.</w:t>
      </w:r>
    </w:p>
    <w:p w:rsidR="009811BB" w:rsidRDefault="009811BB" w:rsidP="00AA13F4">
      <w:pPr>
        <w:jc w:val="both"/>
        <w:rPr>
          <w:b/>
          <w:sz w:val="24"/>
          <w:szCs w:val="24"/>
        </w:rPr>
      </w:pPr>
      <w:r>
        <w:rPr>
          <w:b/>
          <w:sz w:val="24"/>
          <w:szCs w:val="24"/>
        </w:rPr>
        <w:t>EMENDAMENTI PRESENTATI IN SEDE DI DISCUSSIONE DELLA LEGGE DI STABILITA’ 2018 PRESSO LA COMMISSIONE BILANCIO DELLA CAMERA :</w:t>
      </w:r>
    </w:p>
    <w:p w:rsidR="00072C85" w:rsidRDefault="009811BB" w:rsidP="008E52F0">
      <w:pPr>
        <w:spacing w:after="0" w:line="240" w:lineRule="auto"/>
        <w:rPr>
          <w:b/>
          <w:i/>
          <w:sz w:val="20"/>
          <w:szCs w:val="20"/>
        </w:rPr>
      </w:pPr>
      <w:r w:rsidRPr="00606994">
        <w:rPr>
          <w:i/>
          <w:sz w:val="20"/>
          <w:szCs w:val="20"/>
        </w:rPr>
        <w:t>AS 4768</w:t>
      </w:r>
      <w:r w:rsidRPr="00606994">
        <w:rPr>
          <w:i/>
          <w:sz w:val="20"/>
          <w:szCs w:val="20"/>
        </w:rPr>
        <w:br/>
        <w:t>Emendamento</w:t>
      </w:r>
      <w:r w:rsidR="00C81942" w:rsidRPr="00606994">
        <w:rPr>
          <w:i/>
          <w:sz w:val="20"/>
          <w:szCs w:val="20"/>
        </w:rPr>
        <w:tab/>
      </w:r>
      <w:r w:rsidR="00C81942" w:rsidRPr="00606994">
        <w:rPr>
          <w:i/>
          <w:sz w:val="20"/>
          <w:szCs w:val="20"/>
        </w:rPr>
        <w:tab/>
      </w:r>
      <w:r w:rsidR="00C81942" w:rsidRPr="00606994">
        <w:rPr>
          <w:b/>
          <w:i/>
          <w:sz w:val="20"/>
          <w:szCs w:val="20"/>
        </w:rPr>
        <w:t xml:space="preserve"> </w:t>
      </w:r>
    </w:p>
    <w:p w:rsidR="008E52F0" w:rsidRPr="008E52F0" w:rsidRDefault="009811BB" w:rsidP="008E52F0">
      <w:pPr>
        <w:spacing w:after="0" w:line="240" w:lineRule="auto"/>
        <w:rPr>
          <w:b/>
          <w:i/>
          <w:sz w:val="20"/>
          <w:szCs w:val="20"/>
        </w:rPr>
      </w:pPr>
      <w:r w:rsidRPr="00606994">
        <w:rPr>
          <w:i/>
          <w:sz w:val="20"/>
          <w:szCs w:val="20"/>
        </w:rPr>
        <w:t>Articolo 644</w:t>
      </w:r>
      <w:r w:rsidRPr="00606994">
        <w:rPr>
          <w:i/>
          <w:sz w:val="20"/>
          <w:szCs w:val="20"/>
        </w:rPr>
        <w:br/>
        <w:t>Sostituire il comma con il seguente:</w:t>
      </w:r>
      <w:r w:rsidRPr="00606994">
        <w:rPr>
          <w:i/>
          <w:sz w:val="20"/>
          <w:szCs w:val="20"/>
        </w:rPr>
        <w:br/>
        <w:t>&lt;&lt; 644. </w:t>
      </w:r>
      <w:r w:rsidRPr="00606994">
        <w:rPr>
          <w:i/>
          <w:sz w:val="20"/>
          <w:szCs w:val="20"/>
        </w:rPr>
        <w:br/>
        <w:t>A decorrere dall’anno 2018, il canone di abbonamento alla televisione per uso privato di cui al regio decreto-legge 21 febbraio 1938, n. 246, convertito, con modificazioni, dalla legge 4 giugno 1938, n. 880, nonché la tassa di concessione governativa prevista dall'articolo 17 della tariffa delle tasse sulle concessioni governative, di cui al decreto del Ministro delle finanze 28 dicembre 1995, pubblicato nella Gazzetta Ufficiale n. 303 del 30 dicembre 1995 sono aboliti. Conseguentemente, l'articolo 17 della legge 14 aprile 1975, n. 103, l'articolo 18 della legge 3 maggio 2004, n. 112, e l'articolo 47 del testo unico della radiotelevisione, di cui al decreto legislativo 31 luglio 2005, n. 177, sono abrogati&gt;&gt;……………….</w:t>
      </w:r>
      <w:r w:rsidR="00072C85" w:rsidRPr="00072C85">
        <w:rPr>
          <w:i/>
        </w:rPr>
        <w:t xml:space="preserve"> </w:t>
      </w:r>
    </w:p>
    <w:p w:rsidR="009811BB" w:rsidRPr="00072C85" w:rsidRDefault="00072C85" w:rsidP="008E52F0">
      <w:pPr>
        <w:spacing w:after="0" w:line="360" w:lineRule="auto"/>
        <w:rPr>
          <w:i/>
          <w:sz w:val="20"/>
          <w:szCs w:val="20"/>
        </w:rPr>
      </w:pPr>
      <w:r w:rsidRPr="00072C85">
        <w:rPr>
          <w:i/>
          <w:sz w:val="20"/>
          <w:szCs w:val="20"/>
        </w:rPr>
        <w:t>Abolizione canone rai</w:t>
      </w:r>
      <w:r w:rsidRPr="00072C85">
        <w:rPr>
          <w:sz w:val="20"/>
          <w:szCs w:val="20"/>
        </w:rPr>
        <w:t> </w:t>
      </w:r>
      <w:r w:rsidRPr="00072C85">
        <w:rPr>
          <w:sz w:val="20"/>
          <w:szCs w:val="20"/>
        </w:rPr>
        <w:br/>
      </w:r>
    </w:p>
    <w:p w:rsidR="00072C85" w:rsidRDefault="00C81942" w:rsidP="00072C85">
      <w:pPr>
        <w:spacing w:after="0" w:line="240" w:lineRule="auto"/>
        <w:ind w:left="2126" w:hanging="2126"/>
        <w:rPr>
          <w:i/>
          <w:sz w:val="20"/>
          <w:szCs w:val="20"/>
        </w:rPr>
      </w:pPr>
      <w:r w:rsidRPr="00606994">
        <w:rPr>
          <w:i/>
          <w:sz w:val="20"/>
          <w:szCs w:val="20"/>
        </w:rPr>
        <w:t>AS 4768</w:t>
      </w:r>
    </w:p>
    <w:p w:rsidR="003250AF" w:rsidRPr="00072C85" w:rsidRDefault="00C81942" w:rsidP="00072C85">
      <w:pPr>
        <w:spacing w:after="0" w:line="240" w:lineRule="auto"/>
        <w:ind w:left="2126" w:hanging="2126"/>
        <w:rPr>
          <w:i/>
          <w:sz w:val="20"/>
          <w:szCs w:val="20"/>
        </w:rPr>
      </w:pPr>
      <w:r w:rsidRPr="00606994">
        <w:rPr>
          <w:i/>
          <w:sz w:val="20"/>
          <w:szCs w:val="20"/>
        </w:rPr>
        <w:t xml:space="preserve">EMENDAMENTO </w:t>
      </w:r>
      <w:r w:rsidRPr="00606994">
        <w:rPr>
          <w:i/>
          <w:sz w:val="20"/>
          <w:szCs w:val="20"/>
        </w:rPr>
        <w:tab/>
      </w:r>
    </w:p>
    <w:p w:rsidR="003250AF" w:rsidRPr="00606994" w:rsidRDefault="00C81942" w:rsidP="003250AF">
      <w:pPr>
        <w:spacing w:after="0" w:line="240" w:lineRule="auto"/>
        <w:ind w:left="2127" w:hanging="2127"/>
        <w:rPr>
          <w:i/>
          <w:sz w:val="20"/>
          <w:szCs w:val="20"/>
        </w:rPr>
      </w:pPr>
      <w:r w:rsidRPr="00606994">
        <w:rPr>
          <w:i/>
          <w:sz w:val="20"/>
          <w:szCs w:val="20"/>
        </w:rPr>
        <w:t>Dopo il comma 644 inserire il seguente:</w:t>
      </w:r>
    </w:p>
    <w:p w:rsidR="00072C85" w:rsidRPr="008E52F0" w:rsidRDefault="00C81942" w:rsidP="003250AF">
      <w:pPr>
        <w:spacing w:after="0" w:line="240" w:lineRule="auto"/>
        <w:rPr>
          <w:i/>
          <w:sz w:val="20"/>
          <w:szCs w:val="20"/>
        </w:rPr>
      </w:pPr>
      <w:r w:rsidRPr="00606994">
        <w:rPr>
          <w:i/>
          <w:sz w:val="20"/>
          <w:szCs w:val="20"/>
        </w:rPr>
        <w:t>&lt;&lt;comma 644 bis</w:t>
      </w:r>
      <w:r w:rsidRPr="00606994">
        <w:rPr>
          <w:i/>
          <w:sz w:val="20"/>
          <w:szCs w:val="20"/>
        </w:rPr>
        <w:br/>
        <w:t xml:space="preserve">All'articolo 1, comma 132, della legge 24 dicembre 2007, n. 244 (legge finanziaria 2008), come modificato dall'articolo </w:t>
      </w:r>
      <w:r w:rsidRPr="00606994">
        <w:rPr>
          <w:i/>
          <w:sz w:val="20"/>
          <w:szCs w:val="20"/>
        </w:rPr>
        <w:lastRenderedPageBreak/>
        <w:t>42 del decreto-legge 31 dicembre 2007, n. 248, convertito, con modificazioni, dalla legge 28 febbraio 2008, n. 31 il primo periodo è sostituito con il seguente:</w:t>
      </w:r>
      <w:r w:rsidRPr="00606994">
        <w:rPr>
          <w:i/>
          <w:sz w:val="20"/>
          <w:szCs w:val="20"/>
        </w:rPr>
        <w:br/>
        <w:t>"A decorrere dall'anno 2018, per i soggetti con un reddito familiare non superiore complessivamente a euro 923,07 per tredici mensilità, è abolito il pagamento del canone di   abbonamento alle radioaudizioni esclusivamente per l'apparecchio televisivo ubicato nel luogo di residenza. Per l'abuso è irrogata una sanzione amministrativa, in aggiunta al canone dovuto e agli interessi di mora, d'importo compreso tra euro 500 ed euro 2.000 per ciascuna annualità evasa".&gt;&gt;</w:t>
      </w:r>
      <w:r w:rsidRPr="00606994">
        <w:rPr>
          <w:i/>
          <w:sz w:val="20"/>
          <w:szCs w:val="20"/>
        </w:rPr>
        <w:br/>
        <w:t>Conseguentemente, agli oneri derivanti dall'attuazione delle disposizioni del comma 644 bis, pari a 200 milioni di euro a decorrere dall'anno 2018, si provvede mediante corrispondente riduzione del Fondo per esigenze indifferibili che si manifestano nel corso della gestione, di cui all’articolo 1, comma 200, della legge n. 190 del 2014, come rifinanziato ai sensi dell’articolo 1, comm</w:t>
      </w:r>
      <w:r w:rsidR="00072C85" w:rsidRPr="00606994">
        <w:rPr>
          <w:i/>
          <w:sz w:val="20"/>
          <w:szCs w:val="20"/>
        </w:rPr>
        <w:t>a 624</w:t>
      </w:r>
    </w:p>
    <w:p w:rsidR="00C81942" w:rsidRPr="00072C85" w:rsidRDefault="00072C85" w:rsidP="003250AF">
      <w:pPr>
        <w:spacing w:after="0" w:line="240" w:lineRule="auto"/>
        <w:rPr>
          <w:i/>
          <w:sz w:val="20"/>
          <w:szCs w:val="20"/>
        </w:rPr>
      </w:pPr>
      <w:r w:rsidRPr="00072C85">
        <w:rPr>
          <w:i/>
          <w:sz w:val="20"/>
          <w:szCs w:val="20"/>
        </w:rPr>
        <w:t>Commento: canone rai: l'esenzione dal pagamento del canone dipende solo dalla soglia di reddito a prescindere dall'età (ora è destinata solo agli ultrasettantacinquenni con reddito basso)</w:t>
      </w:r>
      <w:r w:rsidR="00C81942" w:rsidRPr="00072C85">
        <w:rPr>
          <w:i/>
          <w:sz w:val="20"/>
          <w:szCs w:val="20"/>
        </w:rPr>
        <w:t>. </w:t>
      </w:r>
    </w:p>
    <w:p w:rsidR="00072C85" w:rsidRPr="00606994" w:rsidRDefault="00072C85" w:rsidP="003250AF">
      <w:pPr>
        <w:spacing w:after="0" w:line="240" w:lineRule="auto"/>
        <w:rPr>
          <w:i/>
          <w:sz w:val="20"/>
          <w:szCs w:val="20"/>
        </w:rPr>
      </w:pPr>
    </w:p>
    <w:p w:rsidR="003250AF" w:rsidRPr="00606994" w:rsidRDefault="003250AF" w:rsidP="003250AF">
      <w:pPr>
        <w:spacing w:after="0" w:line="240" w:lineRule="auto"/>
        <w:rPr>
          <w:i/>
          <w:sz w:val="20"/>
          <w:szCs w:val="20"/>
        </w:rPr>
      </w:pPr>
    </w:p>
    <w:p w:rsidR="000128E8" w:rsidRPr="00606994" w:rsidRDefault="000128E8" w:rsidP="003250AF">
      <w:pPr>
        <w:spacing w:after="0" w:line="240" w:lineRule="auto"/>
        <w:rPr>
          <w:b/>
          <w:i/>
          <w:sz w:val="20"/>
          <w:szCs w:val="20"/>
        </w:rPr>
      </w:pPr>
      <w:r w:rsidRPr="00606994">
        <w:rPr>
          <w:i/>
          <w:sz w:val="20"/>
          <w:szCs w:val="20"/>
        </w:rPr>
        <w:t>AS 4768</w:t>
      </w:r>
      <w:r w:rsidRPr="00606994">
        <w:rPr>
          <w:i/>
          <w:sz w:val="20"/>
          <w:szCs w:val="20"/>
        </w:rPr>
        <w:br/>
        <w:t>EMENDAMENTO</w:t>
      </w:r>
      <w:r w:rsidRPr="00606994">
        <w:rPr>
          <w:i/>
          <w:sz w:val="20"/>
          <w:szCs w:val="20"/>
        </w:rPr>
        <w:tab/>
      </w:r>
    </w:p>
    <w:p w:rsidR="000128E8" w:rsidRPr="00606994" w:rsidRDefault="000128E8" w:rsidP="003250AF">
      <w:pPr>
        <w:spacing w:after="0" w:line="240" w:lineRule="auto"/>
        <w:rPr>
          <w:b/>
          <w:i/>
          <w:sz w:val="20"/>
          <w:szCs w:val="20"/>
        </w:rPr>
      </w:pPr>
      <w:r w:rsidRPr="00606994">
        <w:rPr>
          <w:i/>
          <w:sz w:val="20"/>
          <w:szCs w:val="20"/>
        </w:rPr>
        <w:t>Dopo il comma 644 inserire il seguente:</w:t>
      </w:r>
    </w:p>
    <w:p w:rsidR="000128E8" w:rsidRPr="00606994" w:rsidRDefault="000128E8" w:rsidP="003250AF">
      <w:pPr>
        <w:spacing w:after="0" w:line="240" w:lineRule="auto"/>
        <w:rPr>
          <w:b/>
          <w:i/>
          <w:sz w:val="20"/>
          <w:szCs w:val="20"/>
        </w:rPr>
      </w:pPr>
      <w:r w:rsidRPr="00606994">
        <w:rPr>
          <w:i/>
          <w:sz w:val="20"/>
          <w:szCs w:val="20"/>
        </w:rPr>
        <w:t>comma 644 bis</w:t>
      </w:r>
    </w:p>
    <w:p w:rsidR="008E52F0" w:rsidRDefault="000128E8" w:rsidP="003250AF">
      <w:pPr>
        <w:spacing w:after="0" w:line="240" w:lineRule="auto"/>
        <w:rPr>
          <w:i/>
          <w:sz w:val="20"/>
          <w:szCs w:val="20"/>
        </w:rPr>
      </w:pPr>
      <w:r w:rsidRPr="00606994">
        <w:rPr>
          <w:i/>
          <w:sz w:val="20"/>
          <w:szCs w:val="20"/>
        </w:rPr>
        <w:t>All’articolo 1, secondo comma, del regio decreto legge 21 febbraio 1938 n. 246 convertito con legge 4 giugno 1938 n. 880 come modificato dall’art. 1 comma 153 lettera A) della legge 28 dicembre 2015 n. 208 sono aggiunte in fine le seguenti parole: "con esclusione di chi ha effettuato la denuncia di cessazione dell’abbonamento radiotelevisivo per suggellamento di cui all’art. 10, primo comma, del regio decreto legge 21 febbraio 1938 n. 246 convertito con legge 4 giugno 1938 n. 880 prima del 31.12.2015”.</w:t>
      </w:r>
      <w:r w:rsidRPr="00606994">
        <w:rPr>
          <w:i/>
          <w:sz w:val="20"/>
          <w:szCs w:val="20"/>
        </w:rPr>
        <w:br/>
        <w:t>Conseguentemente, alle eventuali minore entrate derivanti dall'attuazione delle disposizioni del comma 644 bis, pari a 10 milioni di euro a decorrere dall'anno 2018, si provvede mediante corrispondente riduzione del Fondo per esigenze indifferibili che si manifestano nel corso della gestione, di cui all’articolo 1, comma 200, della legge n. 190 del 2014, come rifinanziato ai sensi dell’articolo 1, comma 624.</w:t>
      </w:r>
      <w:r w:rsidRPr="00606994">
        <w:rPr>
          <w:i/>
          <w:sz w:val="20"/>
          <w:szCs w:val="20"/>
        </w:rPr>
        <w:br/>
      </w:r>
      <w:r w:rsidR="00072C85" w:rsidRPr="00072C85">
        <w:rPr>
          <w:i/>
          <w:sz w:val="20"/>
          <w:szCs w:val="20"/>
        </w:rPr>
        <w:t>Commento: canone rai: esenzione canone per chi ch</w:t>
      </w:r>
      <w:r w:rsidR="008E52F0">
        <w:rPr>
          <w:i/>
          <w:sz w:val="20"/>
          <w:szCs w:val="20"/>
        </w:rPr>
        <w:t>iede il suggellamento della tv</w:t>
      </w:r>
      <w:r w:rsidR="008E52F0">
        <w:rPr>
          <w:i/>
          <w:sz w:val="20"/>
          <w:szCs w:val="20"/>
        </w:rPr>
        <w:br/>
      </w:r>
      <w:r w:rsidRPr="00606994">
        <w:rPr>
          <w:i/>
          <w:sz w:val="20"/>
          <w:szCs w:val="20"/>
        </w:rPr>
        <w:br/>
      </w:r>
      <w:r w:rsidRPr="00606994">
        <w:rPr>
          <w:i/>
          <w:sz w:val="20"/>
          <w:szCs w:val="20"/>
        </w:rPr>
        <w:br/>
        <w:t>AS 4768</w:t>
      </w:r>
      <w:r w:rsidRPr="00606994">
        <w:rPr>
          <w:b/>
          <w:i/>
          <w:sz w:val="20"/>
          <w:szCs w:val="20"/>
        </w:rPr>
        <w:t xml:space="preserve"> </w:t>
      </w:r>
      <w:r w:rsidRPr="00606994">
        <w:rPr>
          <w:b/>
          <w:i/>
          <w:sz w:val="20"/>
          <w:szCs w:val="20"/>
        </w:rPr>
        <w:tab/>
      </w:r>
      <w:r w:rsidRPr="00606994">
        <w:rPr>
          <w:b/>
          <w:i/>
          <w:sz w:val="20"/>
          <w:szCs w:val="20"/>
        </w:rPr>
        <w:tab/>
      </w:r>
      <w:r w:rsidR="008E52F0">
        <w:rPr>
          <w:i/>
          <w:sz w:val="20"/>
          <w:szCs w:val="20"/>
        </w:rPr>
        <w:br/>
      </w:r>
      <w:r w:rsidRPr="00606994">
        <w:rPr>
          <w:i/>
          <w:sz w:val="20"/>
          <w:szCs w:val="20"/>
        </w:rPr>
        <w:t>EMENDAMENTO</w:t>
      </w:r>
      <w:r w:rsidRPr="00606994">
        <w:rPr>
          <w:i/>
          <w:sz w:val="20"/>
          <w:szCs w:val="20"/>
        </w:rPr>
        <w:tab/>
      </w:r>
    </w:p>
    <w:p w:rsidR="008E52F0" w:rsidRDefault="000128E8" w:rsidP="003250AF">
      <w:pPr>
        <w:spacing w:after="0" w:line="240" w:lineRule="auto"/>
        <w:rPr>
          <w:i/>
          <w:sz w:val="20"/>
          <w:szCs w:val="20"/>
        </w:rPr>
      </w:pPr>
      <w:r w:rsidRPr="00606994">
        <w:rPr>
          <w:i/>
          <w:sz w:val="20"/>
          <w:szCs w:val="20"/>
        </w:rPr>
        <w:t>Dopo il comma 644 inserire il seguente:</w:t>
      </w:r>
      <w:r w:rsidRPr="00606994">
        <w:rPr>
          <w:i/>
          <w:sz w:val="20"/>
          <w:szCs w:val="20"/>
        </w:rPr>
        <w:br/>
        <w:t>comma 644 bis</w:t>
      </w:r>
      <w:r w:rsidRPr="00606994">
        <w:rPr>
          <w:i/>
          <w:sz w:val="20"/>
          <w:szCs w:val="20"/>
        </w:rPr>
        <w:br/>
        <w:t>All’articolo 1 del regio decreto legge 21 febbraio 1938 n. 246, convertito con legge 4 giugno 1938 n. 880 come modificato dall’art. 1 comma 153 lettera a) della legge 28 dicembre 2015 n. 208, dopo il secondo è inserito il seguente: "2.bis: I titolari di utenza di fornitura di energia elettrica di cui al comma precedente, secondo periodo, che hanno effettuato la denuncia di cessazione dell’abbonamento radiotelevisivo per surgelamento ai sensi dell’articolo 10, primo comma, prima del 31.12.2015, inviano una dichiarazione rilasciata ai sensi del testo unico di cui al decreto del Presidente della Repubblica 28 dicembre 2000 n. 445, la cui mendacia comporta effetti, anche penali, di cui all’articolo 76 del medesimo testo unico con cui intende avvalersi della denuncia di cessazione dell’abbonamento radiotelevisivo per suggellamento già inviata. Tale dichiarazione è presentata all’Agenzia delle Entrate con la stessa modalità di cui al comma precedente."</w:t>
      </w:r>
      <w:r w:rsidRPr="00606994">
        <w:rPr>
          <w:i/>
          <w:sz w:val="20"/>
          <w:szCs w:val="20"/>
        </w:rPr>
        <w:br/>
        <w:t>Conseguentemente, alle eventuali minore entrate derivanti dall'attuazione delle disposizioni del comma 644 bis, pari a 10 milioni di euro a decorrere dall'anno 2018, si provvede mediante corrispondente riduzione del Fondo per esigenze indifferibili che si manifestano nel corso della gestione, di cui all’articolo 1, comma 200, della legge n. 190 del 2014, come rifinanziato ai sensi dell’articolo 1, comma 624. </w:t>
      </w:r>
    </w:p>
    <w:p w:rsidR="008E52F0" w:rsidRDefault="008E52F0" w:rsidP="003250AF">
      <w:pPr>
        <w:spacing w:after="0" w:line="240" w:lineRule="auto"/>
        <w:rPr>
          <w:i/>
          <w:sz w:val="20"/>
          <w:szCs w:val="20"/>
        </w:rPr>
      </w:pPr>
      <w:r w:rsidRPr="008E52F0">
        <w:rPr>
          <w:i/>
          <w:sz w:val="20"/>
          <w:szCs w:val="20"/>
        </w:rPr>
        <w:t>Commento: canone rai: per l'esenzione dal canone si può presentare dichiarazione di richiesta suggellamento tv</w:t>
      </w:r>
    </w:p>
    <w:p w:rsidR="000128E8" w:rsidRPr="008E52F0" w:rsidRDefault="000128E8" w:rsidP="003250AF">
      <w:pPr>
        <w:spacing w:after="0" w:line="240" w:lineRule="auto"/>
        <w:rPr>
          <w:b/>
          <w:i/>
          <w:sz w:val="20"/>
          <w:szCs w:val="20"/>
        </w:rPr>
      </w:pPr>
      <w:r w:rsidRPr="008E52F0">
        <w:rPr>
          <w:i/>
          <w:sz w:val="20"/>
          <w:szCs w:val="20"/>
        </w:rPr>
        <w:br/>
      </w:r>
    </w:p>
    <w:p w:rsidR="008E52F0" w:rsidRDefault="000128E8" w:rsidP="008E52F0">
      <w:pPr>
        <w:spacing w:after="0" w:line="240" w:lineRule="auto"/>
        <w:rPr>
          <w:b/>
          <w:i/>
          <w:sz w:val="20"/>
          <w:szCs w:val="20"/>
        </w:rPr>
      </w:pPr>
      <w:r w:rsidRPr="00606994">
        <w:rPr>
          <w:i/>
          <w:sz w:val="20"/>
          <w:szCs w:val="20"/>
        </w:rPr>
        <w:t>AS 4768</w:t>
      </w:r>
      <w:r w:rsidRPr="00606994">
        <w:rPr>
          <w:i/>
          <w:sz w:val="20"/>
          <w:szCs w:val="20"/>
        </w:rPr>
        <w:br/>
        <w:t>EMENDAMENTO</w:t>
      </w:r>
      <w:r w:rsidR="003250AF" w:rsidRPr="00606994">
        <w:rPr>
          <w:i/>
          <w:sz w:val="20"/>
          <w:szCs w:val="20"/>
        </w:rPr>
        <w:tab/>
      </w:r>
      <w:r w:rsidR="003250AF" w:rsidRPr="00606994">
        <w:rPr>
          <w:i/>
          <w:sz w:val="20"/>
          <w:szCs w:val="20"/>
        </w:rPr>
        <w:tab/>
      </w:r>
    </w:p>
    <w:p w:rsidR="008E52F0" w:rsidRPr="008E52F0" w:rsidRDefault="000128E8" w:rsidP="008E52F0">
      <w:pPr>
        <w:spacing w:after="0" w:line="240" w:lineRule="auto"/>
        <w:rPr>
          <w:i/>
          <w:sz w:val="20"/>
          <w:szCs w:val="20"/>
        </w:rPr>
      </w:pPr>
      <w:r w:rsidRPr="00606994">
        <w:rPr>
          <w:i/>
          <w:sz w:val="20"/>
          <w:szCs w:val="20"/>
        </w:rPr>
        <w:t>Dopo il comma 644  inserire il seguente:</w:t>
      </w:r>
      <w:r w:rsidRPr="00606994">
        <w:rPr>
          <w:i/>
          <w:sz w:val="20"/>
          <w:szCs w:val="20"/>
        </w:rPr>
        <w:br/>
        <w:t>comma 644 bis.: Il comma 158 dell'articolo 1 della legge 28 dicembre 2015 n. 208, è soppresso.</w:t>
      </w:r>
      <w:r w:rsidRPr="00606994">
        <w:rPr>
          <w:i/>
          <w:sz w:val="20"/>
          <w:szCs w:val="20"/>
        </w:rPr>
        <w:br/>
        <w:t>Conseguentemente, agli oneri derivanti dall'attuazione delle disposizioni del comma 644 bis, pari a 100 milioni di euro a decorrere dall'anno 2018, si provvede mediante corrispondente riduzione del Fondo per esigenze indifferibili che si manifestano nel corso della gestione, di cui all’articolo 1, comma 200, della legge n. 190 del 2014, come rifinanziato ai sensi dell’articolo 1, comma 624. </w:t>
      </w:r>
    </w:p>
    <w:p w:rsidR="00C81942" w:rsidRPr="008E52F0" w:rsidRDefault="008E52F0">
      <w:pPr>
        <w:rPr>
          <w:i/>
          <w:sz w:val="20"/>
          <w:szCs w:val="20"/>
        </w:rPr>
      </w:pPr>
      <w:r w:rsidRPr="008E52F0">
        <w:rPr>
          <w:i/>
          <w:sz w:val="20"/>
          <w:szCs w:val="20"/>
        </w:rPr>
        <w:t>Commento: canone rai: si rende di nuovo possibile il suggellamento della tv</w:t>
      </w:r>
      <w:r w:rsidRPr="008E52F0">
        <w:rPr>
          <w:i/>
          <w:sz w:val="20"/>
          <w:szCs w:val="20"/>
        </w:rPr>
        <w:br/>
      </w:r>
      <w:r w:rsidR="000128E8" w:rsidRPr="008E52F0">
        <w:rPr>
          <w:i/>
          <w:sz w:val="20"/>
          <w:szCs w:val="20"/>
        </w:rPr>
        <w:br/>
      </w:r>
    </w:p>
    <w:sectPr w:rsidR="00C81942" w:rsidRPr="008E52F0" w:rsidSect="00C81942">
      <w:pgSz w:w="11906" w:h="16838"/>
      <w:pgMar w:top="568"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defaultTabStop w:val="708"/>
  <w:hyphenationZone w:val="283"/>
  <w:characterSpacingControl w:val="doNotCompress"/>
  <w:compat/>
  <w:rsids>
    <w:rsidRoot w:val="005C55EE"/>
    <w:rsid w:val="00001B67"/>
    <w:rsid w:val="0000205E"/>
    <w:rsid w:val="00002E58"/>
    <w:rsid w:val="00003420"/>
    <w:rsid w:val="0000388D"/>
    <w:rsid w:val="00004315"/>
    <w:rsid w:val="0000694F"/>
    <w:rsid w:val="0001159D"/>
    <w:rsid w:val="000128E8"/>
    <w:rsid w:val="000131D3"/>
    <w:rsid w:val="00015BCB"/>
    <w:rsid w:val="0001632C"/>
    <w:rsid w:val="00016B05"/>
    <w:rsid w:val="00016DA9"/>
    <w:rsid w:val="000171C6"/>
    <w:rsid w:val="00020DE5"/>
    <w:rsid w:val="000217BF"/>
    <w:rsid w:val="0002379D"/>
    <w:rsid w:val="00024194"/>
    <w:rsid w:val="000249B8"/>
    <w:rsid w:val="0003023B"/>
    <w:rsid w:val="000304B9"/>
    <w:rsid w:val="00031E64"/>
    <w:rsid w:val="000325B9"/>
    <w:rsid w:val="00033049"/>
    <w:rsid w:val="00033604"/>
    <w:rsid w:val="0003592D"/>
    <w:rsid w:val="00041149"/>
    <w:rsid w:val="00041A01"/>
    <w:rsid w:val="0004323F"/>
    <w:rsid w:val="00044C46"/>
    <w:rsid w:val="000451EE"/>
    <w:rsid w:val="00046EEA"/>
    <w:rsid w:val="00047151"/>
    <w:rsid w:val="00051718"/>
    <w:rsid w:val="000544C1"/>
    <w:rsid w:val="0005621A"/>
    <w:rsid w:val="00056515"/>
    <w:rsid w:val="00056A2C"/>
    <w:rsid w:val="00061502"/>
    <w:rsid w:val="00062E77"/>
    <w:rsid w:val="000701A2"/>
    <w:rsid w:val="00070FD2"/>
    <w:rsid w:val="00071A9B"/>
    <w:rsid w:val="00072C85"/>
    <w:rsid w:val="000735E9"/>
    <w:rsid w:val="00074962"/>
    <w:rsid w:val="00077244"/>
    <w:rsid w:val="00081258"/>
    <w:rsid w:val="000819A3"/>
    <w:rsid w:val="00082B1D"/>
    <w:rsid w:val="000833F8"/>
    <w:rsid w:val="00085F4F"/>
    <w:rsid w:val="00086B1A"/>
    <w:rsid w:val="00086D08"/>
    <w:rsid w:val="0009303A"/>
    <w:rsid w:val="00096120"/>
    <w:rsid w:val="0009664B"/>
    <w:rsid w:val="000A25BD"/>
    <w:rsid w:val="000A2DE7"/>
    <w:rsid w:val="000A337A"/>
    <w:rsid w:val="000A67F2"/>
    <w:rsid w:val="000A74F7"/>
    <w:rsid w:val="000B2099"/>
    <w:rsid w:val="000B311B"/>
    <w:rsid w:val="000B324E"/>
    <w:rsid w:val="000B3C7A"/>
    <w:rsid w:val="000B42C2"/>
    <w:rsid w:val="000B4351"/>
    <w:rsid w:val="000B5481"/>
    <w:rsid w:val="000B5508"/>
    <w:rsid w:val="000B566E"/>
    <w:rsid w:val="000B58B1"/>
    <w:rsid w:val="000B73D6"/>
    <w:rsid w:val="000B7536"/>
    <w:rsid w:val="000B7C3B"/>
    <w:rsid w:val="000C0385"/>
    <w:rsid w:val="000C1689"/>
    <w:rsid w:val="000C1A7B"/>
    <w:rsid w:val="000C1BB5"/>
    <w:rsid w:val="000C53F0"/>
    <w:rsid w:val="000C71CD"/>
    <w:rsid w:val="000D10C2"/>
    <w:rsid w:val="000D29F4"/>
    <w:rsid w:val="000D2A2C"/>
    <w:rsid w:val="000D6B8E"/>
    <w:rsid w:val="000D6C46"/>
    <w:rsid w:val="000D7824"/>
    <w:rsid w:val="000E0411"/>
    <w:rsid w:val="000E1235"/>
    <w:rsid w:val="000E50EF"/>
    <w:rsid w:val="000F0BF3"/>
    <w:rsid w:val="000F220C"/>
    <w:rsid w:val="000F3528"/>
    <w:rsid w:val="000F6B10"/>
    <w:rsid w:val="000F71AC"/>
    <w:rsid w:val="000F7B72"/>
    <w:rsid w:val="00100234"/>
    <w:rsid w:val="0010081C"/>
    <w:rsid w:val="00103B77"/>
    <w:rsid w:val="0010518D"/>
    <w:rsid w:val="00106767"/>
    <w:rsid w:val="0010749A"/>
    <w:rsid w:val="00110DDC"/>
    <w:rsid w:val="00112903"/>
    <w:rsid w:val="0011368F"/>
    <w:rsid w:val="0011481D"/>
    <w:rsid w:val="001151F9"/>
    <w:rsid w:val="0011676C"/>
    <w:rsid w:val="00122499"/>
    <w:rsid w:val="00125360"/>
    <w:rsid w:val="0012605F"/>
    <w:rsid w:val="00130434"/>
    <w:rsid w:val="00130D00"/>
    <w:rsid w:val="0013134D"/>
    <w:rsid w:val="00133395"/>
    <w:rsid w:val="0013438D"/>
    <w:rsid w:val="001351CF"/>
    <w:rsid w:val="00136CB6"/>
    <w:rsid w:val="00142B02"/>
    <w:rsid w:val="001431AB"/>
    <w:rsid w:val="00145658"/>
    <w:rsid w:val="001467F4"/>
    <w:rsid w:val="0014771C"/>
    <w:rsid w:val="00151C14"/>
    <w:rsid w:val="00151EA4"/>
    <w:rsid w:val="00154EC2"/>
    <w:rsid w:val="00157406"/>
    <w:rsid w:val="001574AA"/>
    <w:rsid w:val="00157C5E"/>
    <w:rsid w:val="00160168"/>
    <w:rsid w:val="00161CC0"/>
    <w:rsid w:val="00162205"/>
    <w:rsid w:val="001624AA"/>
    <w:rsid w:val="00164560"/>
    <w:rsid w:val="00165F94"/>
    <w:rsid w:val="00166D08"/>
    <w:rsid w:val="0017144A"/>
    <w:rsid w:val="00171C32"/>
    <w:rsid w:val="001723D7"/>
    <w:rsid w:val="001732BA"/>
    <w:rsid w:val="00173557"/>
    <w:rsid w:val="00177445"/>
    <w:rsid w:val="00180638"/>
    <w:rsid w:val="00183DC2"/>
    <w:rsid w:val="00184B7E"/>
    <w:rsid w:val="0018673E"/>
    <w:rsid w:val="00191A56"/>
    <w:rsid w:val="00193A7D"/>
    <w:rsid w:val="001951BE"/>
    <w:rsid w:val="0019599D"/>
    <w:rsid w:val="00197413"/>
    <w:rsid w:val="001A07B3"/>
    <w:rsid w:val="001A1485"/>
    <w:rsid w:val="001A3F27"/>
    <w:rsid w:val="001A4553"/>
    <w:rsid w:val="001A45A7"/>
    <w:rsid w:val="001B2C75"/>
    <w:rsid w:val="001B3582"/>
    <w:rsid w:val="001B4CBB"/>
    <w:rsid w:val="001C0E1E"/>
    <w:rsid w:val="001C2785"/>
    <w:rsid w:val="001C4D5F"/>
    <w:rsid w:val="001C5E8F"/>
    <w:rsid w:val="001C5EDE"/>
    <w:rsid w:val="001C6E52"/>
    <w:rsid w:val="001C730B"/>
    <w:rsid w:val="001C7499"/>
    <w:rsid w:val="001D0CE5"/>
    <w:rsid w:val="001D446C"/>
    <w:rsid w:val="001D497B"/>
    <w:rsid w:val="001D5BD7"/>
    <w:rsid w:val="001D689C"/>
    <w:rsid w:val="001D6FF5"/>
    <w:rsid w:val="001D7DF4"/>
    <w:rsid w:val="001E0517"/>
    <w:rsid w:val="001E0D7F"/>
    <w:rsid w:val="001E362A"/>
    <w:rsid w:val="001E4727"/>
    <w:rsid w:val="001E5FDC"/>
    <w:rsid w:val="001E62D7"/>
    <w:rsid w:val="001E6BD0"/>
    <w:rsid w:val="001E7347"/>
    <w:rsid w:val="001F0733"/>
    <w:rsid w:val="001F256E"/>
    <w:rsid w:val="001F322D"/>
    <w:rsid w:val="001F3B69"/>
    <w:rsid w:val="001F5E95"/>
    <w:rsid w:val="001F7006"/>
    <w:rsid w:val="00200321"/>
    <w:rsid w:val="00200BEC"/>
    <w:rsid w:val="0020319B"/>
    <w:rsid w:val="00203DF9"/>
    <w:rsid w:val="00204730"/>
    <w:rsid w:val="00204BBA"/>
    <w:rsid w:val="002073EE"/>
    <w:rsid w:val="002110DC"/>
    <w:rsid w:val="00211432"/>
    <w:rsid w:val="00212276"/>
    <w:rsid w:val="002141D8"/>
    <w:rsid w:val="002143F7"/>
    <w:rsid w:val="002155F4"/>
    <w:rsid w:val="00216A9E"/>
    <w:rsid w:val="00216D59"/>
    <w:rsid w:val="00216F46"/>
    <w:rsid w:val="00217299"/>
    <w:rsid w:val="0022107F"/>
    <w:rsid w:val="00222251"/>
    <w:rsid w:val="00222C4F"/>
    <w:rsid w:val="002270A9"/>
    <w:rsid w:val="00227165"/>
    <w:rsid w:val="0023005B"/>
    <w:rsid w:val="00230EF3"/>
    <w:rsid w:val="00230FA3"/>
    <w:rsid w:val="002310EB"/>
    <w:rsid w:val="00232A63"/>
    <w:rsid w:val="00233591"/>
    <w:rsid w:val="00236A54"/>
    <w:rsid w:val="002405EE"/>
    <w:rsid w:val="00241609"/>
    <w:rsid w:val="00242690"/>
    <w:rsid w:val="00243849"/>
    <w:rsid w:val="00245299"/>
    <w:rsid w:val="002461F7"/>
    <w:rsid w:val="0024655F"/>
    <w:rsid w:val="00246BFA"/>
    <w:rsid w:val="002520A9"/>
    <w:rsid w:val="002556D8"/>
    <w:rsid w:val="00255DC3"/>
    <w:rsid w:val="00255EDD"/>
    <w:rsid w:val="00256274"/>
    <w:rsid w:val="00260143"/>
    <w:rsid w:val="00263E58"/>
    <w:rsid w:val="00264711"/>
    <w:rsid w:val="002663C0"/>
    <w:rsid w:val="00270499"/>
    <w:rsid w:val="00271F47"/>
    <w:rsid w:val="00273AE6"/>
    <w:rsid w:val="00274354"/>
    <w:rsid w:val="0027489E"/>
    <w:rsid w:val="00275DE4"/>
    <w:rsid w:val="00277059"/>
    <w:rsid w:val="002811C6"/>
    <w:rsid w:val="00281FA5"/>
    <w:rsid w:val="002820FB"/>
    <w:rsid w:val="00282BE1"/>
    <w:rsid w:val="0028408C"/>
    <w:rsid w:val="00285E6D"/>
    <w:rsid w:val="002867A5"/>
    <w:rsid w:val="00287226"/>
    <w:rsid w:val="00292C10"/>
    <w:rsid w:val="00292CDE"/>
    <w:rsid w:val="00292DF8"/>
    <w:rsid w:val="00293895"/>
    <w:rsid w:val="0029444B"/>
    <w:rsid w:val="002948CC"/>
    <w:rsid w:val="00294C26"/>
    <w:rsid w:val="00294E68"/>
    <w:rsid w:val="002969F3"/>
    <w:rsid w:val="00297040"/>
    <w:rsid w:val="002A0BD8"/>
    <w:rsid w:val="002A1BCD"/>
    <w:rsid w:val="002A3BFB"/>
    <w:rsid w:val="002A4061"/>
    <w:rsid w:val="002A4C65"/>
    <w:rsid w:val="002A5D39"/>
    <w:rsid w:val="002A7454"/>
    <w:rsid w:val="002B034E"/>
    <w:rsid w:val="002B092E"/>
    <w:rsid w:val="002B0A44"/>
    <w:rsid w:val="002B7532"/>
    <w:rsid w:val="002C2D3C"/>
    <w:rsid w:val="002C6C45"/>
    <w:rsid w:val="002C7A57"/>
    <w:rsid w:val="002D3D57"/>
    <w:rsid w:val="002D47C7"/>
    <w:rsid w:val="002D4ACD"/>
    <w:rsid w:val="002D65F2"/>
    <w:rsid w:val="002D6AA9"/>
    <w:rsid w:val="002D6BAF"/>
    <w:rsid w:val="002E2395"/>
    <w:rsid w:val="002E279F"/>
    <w:rsid w:val="002E32B6"/>
    <w:rsid w:val="002E6BDA"/>
    <w:rsid w:val="002F0FB8"/>
    <w:rsid w:val="002F2B68"/>
    <w:rsid w:val="002F3B3D"/>
    <w:rsid w:val="002F46DF"/>
    <w:rsid w:val="002F5164"/>
    <w:rsid w:val="002F627E"/>
    <w:rsid w:val="002F6B38"/>
    <w:rsid w:val="002F721B"/>
    <w:rsid w:val="00302BC9"/>
    <w:rsid w:val="00303814"/>
    <w:rsid w:val="003040A6"/>
    <w:rsid w:val="00304C46"/>
    <w:rsid w:val="00307440"/>
    <w:rsid w:val="00307F90"/>
    <w:rsid w:val="003133AC"/>
    <w:rsid w:val="00317A4F"/>
    <w:rsid w:val="003206A4"/>
    <w:rsid w:val="00320EF1"/>
    <w:rsid w:val="00323FC1"/>
    <w:rsid w:val="003241DF"/>
    <w:rsid w:val="00324BA3"/>
    <w:rsid w:val="003250AF"/>
    <w:rsid w:val="00325BD7"/>
    <w:rsid w:val="00331F35"/>
    <w:rsid w:val="00332D03"/>
    <w:rsid w:val="00337BEE"/>
    <w:rsid w:val="00337EC6"/>
    <w:rsid w:val="00342BC8"/>
    <w:rsid w:val="0034303F"/>
    <w:rsid w:val="00343C01"/>
    <w:rsid w:val="003469DE"/>
    <w:rsid w:val="0035222C"/>
    <w:rsid w:val="00353901"/>
    <w:rsid w:val="00353BBE"/>
    <w:rsid w:val="00356649"/>
    <w:rsid w:val="00357B71"/>
    <w:rsid w:val="00360DA6"/>
    <w:rsid w:val="00362B57"/>
    <w:rsid w:val="00362D5B"/>
    <w:rsid w:val="00363045"/>
    <w:rsid w:val="0036343F"/>
    <w:rsid w:val="00370E05"/>
    <w:rsid w:val="003773C2"/>
    <w:rsid w:val="00380FA2"/>
    <w:rsid w:val="00382842"/>
    <w:rsid w:val="003838EA"/>
    <w:rsid w:val="00383A60"/>
    <w:rsid w:val="003900D2"/>
    <w:rsid w:val="00391BF9"/>
    <w:rsid w:val="0039240B"/>
    <w:rsid w:val="0039349D"/>
    <w:rsid w:val="003A327F"/>
    <w:rsid w:val="003A43A6"/>
    <w:rsid w:val="003A4976"/>
    <w:rsid w:val="003A5E65"/>
    <w:rsid w:val="003A79F5"/>
    <w:rsid w:val="003A7F17"/>
    <w:rsid w:val="003B0DD3"/>
    <w:rsid w:val="003B245C"/>
    <w:rsid w:val="003B7CEA"/>
    <w:rsid w:val="003C0082"/>
    <w:rsid w:val="003C0647"/>
    <w:rsid w:val="003C081E"/>
    <w:rsid w:val="003C1182"/>
    <w:rsid w:val="003C155D"/>
    <w:rsid w:val="003C27C1"/>
    <w:rsid w:val="003C6B69"/>
    <w:rsid w:val="003D09CC"/>
    <w:rsid w:val="003D0DBE"/>
    <w:rsid w:val="003D140B"/>
    <w:rsid w:val="003D1723"/>
    <w:rsid w:val="003D1D68"/>
    <w:rsid w:val="003D2521"/>
    <w:rsid w:val="003D3C62"/>
    <w:rsid w:val="003D44C0"/>
    <w:rsid w:val="003D516E"/>
    <w:rsid w:val="003D5B28"/>
    <w:rsid w:val="003E431B"/>
    <w:rsid w:val="003E4ECB"/>
    <w:rsid w:val="003E6174"/>
    <w:rsid w:val="003E6F23"/>
    <w:rsid w:val="003E6FDB"/>
    <w:rsid w:val="003E7355"/>
    <w:rsid w:val="003F09D5"/>
    <w:rsid w:val="003F4B32"/>
    <w:rsid w:val="003F4D16"/>
    <w:rsid w:val="003F72B4"/>
    <w:rsid w:val="00400CDC"/>
    <w:rsid w:val="00401916"/>
    <w:rsid w:val="0040218F"/>
    <w:rsid w:val="00403C44"/>
    <w:rsid w:val="00405978"/>
    <w:rsid w:val="004074A6"/>
    <w:rsid w:val="00407703"/>
    <w:rsid w:val="00407DE1"/>
    <w:rsid w:val="00410133"/>
    <w:rsid w:val="004125A5"/>
    <w:rsid w:val="00412D20"/>
    <w:rsid w:val="004160D2"/>
    <w:rsid w:val="00416D31"/>
    <w:rsid w:val="0042223C"/>
    <w:rsid w:val="004224A9"/>
    <w:rsid w:val="00422746"/>
    <w:rsid w:val="00423966"/>
    <w:rsid w:val="00424326"/>
    <w:rsid w:val="00427B35"/>
    <w:rsid w:val="00430091"/>
    <w:rsid w:val="0043479B"/>
    <w:rsid w:val="004363CC"/>
    <w:rsid w:val="00437E00"/>
    <w:rsid w:val="00437ED6"/>
    <w:rsid w:val="004419E1"/>
    <w:rsid w:val="0044395D"/>
    <w:rsid w:val="00452D3D"/>
    <w:rsid w:val="004562E6"/>
    <w:rsid w:val="00462039"/>
    <w:rsid w:val="00463029"/>
    <w:rsid w:val="00463DAC"/>
    <w:rsid w:val="00467CA9"/>
    <w:rsid w:val="004702E1"/>
    <w:rsid w:val="004711CA"/>
    <w:rsid w:val="00473237"/>
    <w:rsid w:val="00473D53"/>
    <w:rsid w:val="00474279"/>
    <w:rsid w:val="00475434"/>
    <w:rsid w:val="0047555C"/>
    <w:rsid w:val="00477653"/>
    <w:rsid w:val="004802AF"/>
    <w:rsid w:val="004806AD"/>
    <w:rsid w:val="00481AE7"/>
    <w:rsid w:val="00481BC1"/>
    <w:rsid w:val="00484043"/>
    <w:rsid w:val="00485C7E"/>
    <w:rsid w:val="00486556"/>
    <w:rsid w:val="0049004D"/>
    <w:rsid w:val="00492CD3"/>
    <w:rsid w:val="00494CD4"/>
    <w:rsid w:val="004A04BD"/>
    <w:rsid w:val="004A1A4D"/>
    <w:rsid w:val="004A40CF"/>
    <w:rsid w:val="004A4B1B"/>
    <w:rsid w:val="004A61CE"/>
    <w:rsid w:val="004A68E5"/>
    <w:rsid w:val="004B382A"/>
    <w:rsid w:val="004B417F"/>
    <w:rsid w:val="004B47FE"/>
    <w:rsid w:val="004B61D4"/>
    <w:rsid w:val="004B65D4"/>
    <w:rsid w:val="004C1F4E"/>
    <w:rsid w:val="004C239D"/>
    <w:rsid w:val="004C3202"/>
    <w:rsid w:val="004C429D"/>
    <w:rsid w:val="004C698F"/>
    <w:rsid w:val="004C6E80"/>
    <w:rsid w:val="004D01EE"/>
    <w:rsid w:val="004D0988"/>
    <w:rsid w:val="004D1D89"/>
    <w:rsid w:val="004D1F66"/>
    <w:rsid w:val="004D443B"/>
    <w:rsid w:val="004D5261"/>
    <w:rsid w:val="004D5369"/>
    <w:rsid w:val="004D55EA"/>
    <w:rsid w:val="004E3288"/>
    <w:rsid w:val="004E33C5"/>
    <w:rsid w:val="004E4E50"/>
    <w:rsid w:val="004E6175"/>
    <w:rsid w:val="004E74E5"/>
    <w:rsid w:val="004E7AF2"/>
    <w:rsid w:val="004F077D"/>
    <w:rsid w:val="004F326D"/>
    <w:rsid w:val="004F3B66"/>
    <w:rsid w:val="004F5AE5"/>
    <w:rsid w:val="00500149"/>
    <w:rsid w:val="0050026B"/>
    <w:rsid w:val="005011D4"/>
    <w:rsid w:val="00502894"/>
    <w:rsid w:val="005046BB"/>
    <w:rsid w:val="005048F1"/>
    <w:rsid w:val="00506D25"/>
    <w:rsid w:val="00506F2D"/>
    <w:rsid w:val="00512311"/>
    <w:rsid w:val="00514715"/>
    <w:rsid w:val="0051471E"/>
    <w:rsid w:val="0052019C"/>
    <w:rsid w:val="0052513B"/>
    <w:rsid w:val="005329AA"/>
    <w:rsid w:val="00532ADF"/>
    <w:rsid w:val="00532BD7"/>
    <w:rsid w:val="00532FE8"/>
    <w:rsid w:val="00535F27"/>
    <w:rsid w:val="00541800"/>
    <w:rsid w:val="00543111"/>
    <w:rsid w:val="005439E1"/>
    <w:rsid w:val="00543A7E"/>
    <w:rsid w:val="00550747"/>
    <w:rsid w:val="00550968"/>
    <w:rsid w:val="005531E1"/>
    <w:rsid w:val="00553943"/>
    <w:rsid w:val="00555680"/>
    <w:rsid w:val="005560AF"/>
    <w:rsid w:val="005629E8"/>
    <w:rsid w:val="00562DCD"/>
    <w:rsid w:val="00563BC0"/>
    <w:rsid w:val="0056622E"/>
    <w:rsid w:val="005704C9"/>
    <w:rsid w:val="00571C0D"/>
    <w:rsid w:val="005726CE"/>
    <w:rsid w:val="00573B46"/>
    <w:rsid w:val="00573DB9"/>
    <w:rsid w:val="00575AAE"/>
    <w:rsid w:val="00576EB5"/>
    <w:rsid w:val="00577778"/>
    <w:rsid w:val="005860B4"/>
    <w:rsid w:val="00590306"/>
    <w:rsid w:val="00593216"/>
    <w:rsid w:val="005A02D3"/>
    <w:rsid w:val="005A0727"/>
    <w:rsid w:val="005A0E11"/>
    <w:rsid w:val="005A14DB"/>
    <w:rsid w:val="005A26A7"/>
    <w:rsid w:val="005A2D3F"/>
    <w:rsid w:val="005A3058"/>
    <w:rsid w:val="005A3517"/>
    <w:rsid w:val="005A49B0"/>
    <w:rsid w:val="005A4CBB"/>
    <w:rsid w:val="005A5366"/>
    <w:rsid w:val="005A5964"/>
    <w:rsid w:val="005A6789"/>
    <w:rsid w:val="005B2523"/>
    <w:rsid w:val="005B27D8"/>
    <w:rsid w:val="005B47AB"/>
    <w:rsid w:val="005B739B"/>
    <w:rsid w:val="005C37B6"/>
    <w:rsid w:val="005C55EE"/>
    <w:rsid w:val="005C577D"/>
    <w:rsid w:val="005C579B"/>
    <w:rsid w:val="005C6FBC"/>
    <w:rsid w:val="005C78AC"/>
    <w:rsid w:val="005D077A"/>
    <w:rsid w:val="005D15FD"/>
    <w:rsid w:val="005D57DB"/>
    <w:rsid w:val="005D57ED"/>
    <w:rsid w:val="005D64E6"/>
    <w:rsid w:val="005D7A92"/>
    <w:rsid w:val="005E2537"/>
    <w:rsid w:val="005E35A6"/>
    <w:rsid w:val="005E520E"/>
    <w:rsid w:val="005E5C5A"/>
    <w:rsid w:val="005E7D50"/>
    <w:rsid w:val="005F1212"/>
    <w:rsid w:val="005F32CC"/>
    <w:rsid w:val="005F39E4"/>
    <w:rsid w:val="005F44FF"/>
    <w:rsid w:val="005F5BD8"/>
    <w:rsid w:val="005F7368"/>
    <w:rsid w:val="005F79E5"/>
    <w:rsid w:val="00600640"/>
    <w:rsid w:val="00601E1F"/>
    <w:rsid w:val="00603300"/>
    <w:rsid w:val="006040B2"/>
    <w:rsid w:val="00604B35"/>
    <w:rsid w:val="00604C34"/>
    <w:rsid w:val="00606994"/>
    <w:rsid w:val="00611A2A"/>
    <w:rsid w:val="00622646"/>
    <w:rsid w:val="00622880"/>
    <w:rsid w:val="0062288D"/>
    <w:rsid w:val="006237CF"/>
    <w:rsid w:val="00626520"/>
    <w:rsid w:val="006273C4"/>
    <w:rsid w:val="00630423"/>
    <w:rsid w:val="006305FF"/>
    <w:rsid w:val="006372D7"/>
    <w:rsid w:val="0063781C"/>
    <w:rsid w:val="00642B7A"/>
    <w:rsid w:val="00644BE8"/>
    <w:rsid w:val="00645B92"/>
    <w:rsid w:val="00647244"/>
    <w:rsid w:val="00647950"/>
    <w:rsid w:val="006509C4"/>
    <w:rsid w:val="00650B7D"/>
    <w:rsid w:val="00652967"/>
    <w:rsid w:val="00652AF2"/>
    <w:rsid w:val="00652FB3"/>
    <w:rsid w:val="006540A8"/>
    <w:rsid w:val="00654FE1"/>
    <w:rsid w:val="00655EAC"/>
    <w:rsid w:val="006566DA"/>
    <w:rsid w:val="0065683A"/>
    <w:rsid w:val="00663181"/>
    <w:rsid w:val="0066428C"/>
    <w:rsid w:val="0066778F"/>
    <w:rsid w:val="0067128E"/>
    <w:rsid w:val="0067156B"/>
    <w:rsid w:val="0067260C"/>
    <w:rsid w:val="00673C9E"/>
    <w:rsid w:val="00675415"/>
    <w:rsid w:val="00675EC1"/>
    <w:rsid w:val="00676864"/>
    <w:rsid w:val="006804C3"/>
    <w:rsid w:val="00680DC8"/>
    <w:rsid w:val="0068101F"/>
    <w:rsid w:val="0068168F"/>
    <w:rsid w:val="00684A3C"/>
    <w:rsid w:val="0068555D"/>
    <w:rsid w:val="0069052E"/>
    <w:rsid w:val="0069251D"/>
    <w:rsid w:val="006954C3"/>
    <w:rsid w:val="006960EB"/>
    <w:rsid w:val="0069634F"/>
    <w:rsid w:val="00696E96"/>
    <w:rsid w:val="00697CA3"/>
    <w:rsid w:val="006A12AA"/>
    <w:rsid w:val="006A2C68"/>
    <w:rsid w:val="006A4C8E"/>
    <w:rsid w:val="006A5666"/>
    <w:rsid w:val="006A5D68"/>
    <w:rsid w:val="006A7045"/>
    <w:rsid w:val="006A75CA"/>
    <w:rsid w:val="006A7CE7"/>
    <w:rsid w:val="006B0359"/>
    <w:rsid w:val="006B232A"/>
    <w:rsid w:val="006B243D"/>
    <w:rsid w:val="006B289A"/>
    <w:rsid w:val="006B65E3"/>
    <w:rsid w:val="006B7E89"/>
    <w:rsid w:val="006C1A23"/>
    <w:rsid w:val="006C37A1"/>
    <w:rsid w:val="006D005E"/>
    <w:rsid w:val="006D378B"/>
    <w:rsid w:val="006D50D1"/>
    <w:rsid w:val="006D5D6A"/>
    <w:rsid w:val="006E07B8"/>
    <w:rsid w:val="006E249D"/>
    <w:rsid w:val="006E3332"/>
    <w:rsid w:val="006E40DA"/>
    <w:rsid w:val="006E48E8"/>
    <w:rsid w:val="006E4CAA"/>
    <w:rsid w:val="006E6993"/>
    <w:rsid w:val="006E74B8"/>
    <w:rsid w:val="006F2E1C"/>
    <w:rsid w:val="006F74CF"/>
    <w:rsid w:val="0070055A"/>
    <w:rsid w:val="00704A94"/>
    <w:rsid w:val="00707CD1"/>
    <w:rsid w:val="00707CE4"/>
    <w:rsid w:val="00710126"/>
    <w:rsid w:val="00710563"/>
    <w:rsid w:val="007126EB"/>
    <w:rsid w:val="0071370C"/>
    <w:rsid w:val="007137AB"/>
    <w:rsid w:val="007166E7"/>
    <w:rsid w:val="00721846"/>
    <w:rsid w:val="00721E9C"/>
    <w:rsid w:val="0072363A"/>
    <w:rsid w:val="0072544D"/>
    <w:rsid w:val="00726BF2"/>
    <w:rsid w:val="00730AFF"/>
    <w:rsid w:val="00730D17"/>
    <w:rsid w:val="00731FD9"/>
    <w:rsid w:val="00732704"/>
    <w:rsid w:val="007328F1"/>
    <w:rsid w:val="00736CA1"/>
    <w:rsid w:val="007376C8"/>
    <w:rsid w:val="00740931"/>
    <w:rsid w:val="00742B75"/>
    <w:rsid w:val="00744419"/>
    <w:rsid w:val="007451FF"/>
    <w:rsid w:val="0074625D"/>
    <w:rsid w:val="0074713D"/>
    <w:rsid w:val="007527E9"/>
    <w:rsid w:val="0075319F"/>
    <w:rsid w:val="00753966"/>
    <w:rsid w:val="007540EE"/>
    <w:rsid w:val="00754A21"/>
    <w:rsid w:val="007557C0"/>
    <w:rsid w:val="00755C17"/>
    <w:rsid w:val="00756308"/>
    <w:rsid w:val="00756715"/>
    <w:rsid w:val="00756D6B"/>
    <w:rsid w:val="0075746C"/>
    <w:rsid w:val="00760711"/>
    <w:rsid w:val="00761498"/>
    <w:rsid w:val="00761CE0"/>
    <w:rsid w:val="007669CF"/>
    <w:rsid w:val="00766CC1"/>
    <w:rsid w:val="00770A2F"/>
    <w:rsid w:val="00772C8A"/>
    <w:rsid w:val="00776E3D"/>
    <w:rsid w:val="00776E6D"/>
    <w:rsid w:val="00777F88"/>
    <w:rsid w:val="007826AB"/>
    <w:rsid w:val="007826FE"/>
    <w:rsid w:val="00783943"/>
    <w:rsid w:val="00785942"/>
    <w:rsid w:val="00787504"/>
    <w:rsid w:val="007915A0"/>
    <w:rsid w:val="00791E83"/>
    <w:rsid w:val="00791F82"/>
    <w:rsid w:val="007929BD"/>
    <w:rsid w:val="00794AA1"/>
    <w:rsid w:val="007952AF"/>
    <w:rsid w:val="00795BF2"/>
    <w:rsid w:val="00796008"/>
    <w:rsid w:val="00796385"/>
    <w:rsid w:val="00797368"/>
    <w:rsid w:val="007A22FF"/>
    <w:rsid w:val="007A2781"/>
    <w:rsid w:val="007A3CBE"/>
    <w:rsid w:val="007A4251"/>
    <w:rsid w:val="007B2199"/>
    <w:rsid w:val="007B2717"/>
    <w:rsid w:val="007B581B"/>
    <w:rsid w:val="007B6846"/>
    <w:rsid w:val="007C0DAE"/>
    <w:rsid w:val="007C1739"/>
    <w:rsid w:val="007C3B80"/>
    <w:rsid w:val="007C584B"/>
    <w:rsid w:val="007C7110"/>
    <w:rsid w:val="007C7847"/>
    <w:rsid w:val="007D0A42"/>
    <w:rsid w:val="007D0E44"/>
    <w:rsid w:val="007D1730"/>
    <w:rsid w:val="007D19FC"/>
    <w:rsid w:val="007D2CFE"/>
    <w:rsid w:val="007D3D92"/>
    <w:rsid w:val="007D477A"/>
    <w:rsid w:val="007D4F8F"/>
    <w:rsid w:val="007D6CB9"/>
    <w:rsid w:val="007E1CC2"/>
    <w:rsid w:val="007E2001"/>
    <w:rsid w:val="007E3E6F"/>
    <w:rsid w:val="007E48AF"/>
    <w:rsid w:val="007E4B5D"/>
    <w:rsid w:val="007E5849"/>
    <w:rsid w:val="007E609A"/>
    <w:rsid w:val="007E641A"/>
    <w:rsid w:val="007E68DE"/>
    <w:rsid w:val="007F28F9"/>
    <w:rsid w:val="007F2A0D"/>
    <w:rsid w:val="007F2DD2"/>
    <w:rsid w:val="007F6275"/>
    <w:rsid w:val="008005A0"/>
    <w:rsid w:val="008024AC"/>
    <w:rsid w:val="00803240"/>
    <w:rsid w:val="0080337A"/>
    <w:rsid w:val="0080469D"/>
    <w:rsid w:val="008047D5"/>
    <w:rsid w:val="008061A3"/>
    <w:rsid w:val="00811FA2"/>
    <w:rsid w:val="008126F8"/>
    <w:rsid w:val="00813A3D"/>
    <w:rsid w:val="008174E4"/>
    <w:rsid w:val="0081799E"/>
    <w:rsid w:val="00817B19"/>
    <w:rsid w:val="008200EE"/>
    <w:rsid w:val="00820515"/>
    <w:rsid w:val="00821433"/>
    <w:rsid w:val="008268BE"/>
    <w:rsid w:val="00826A2E"/>
    <w:rsid w:val="00830B6B"/>
    <w:rsid w:val="008322EE"/>
    <w:rsid w:val="00832E9D"/>
    <w:rsid w:val="00833A53"/>
    <w:rsid w:val="00835431"/>
    <w:rsid w:val="00840610"/>
    <w:rsid w:val="00847EC1"/>
    <w:rsid w:val="00850360"/>
    <w:rsid w:val="00852CE3"/>
    <w:rsid w:val="00853A9E"/>
    <w:rsid w:val="00854CCC"/>
    <w:rsid w:val="008559A7"/>
    <w:rsid w:val="00855CCA"/>
    <w:rsid w:val="008568BE"/>
    <w:rsid w:val="00856D47"/>
    <w:rsid w:val="00863887"/>
    <w:rsid w:val="00865FEC"/>
    <w:rsid w:val="008666A8"/>
    <w:rsid w:val="00867818"/>
    <w:rsid w:val="00870CB4"/>
    <w:rsid w:val="00872A1C"/>
    <w:rsid w:val="008748A9"/>
    <w:rsid w:val="00877255"/>
    <w:rsid w:val="008815AC"/>
    <w:rsid w:val="00887BD1"/>
    <w:rsid w:val="00890892"/>
    <w:rsid w:val="008913C6"/>
    <w:rsid w:val="00893BCA"/>
    <w:rsid w:val="008952CF"/>
    <w:rsid w:val="008962E6"/>
    <w:rsid w:val="0089689C"/>
    <w:rsid w:val="00897A00"/>
    <w:rsid w:val="008A1D5D"/>
    <w:rsid w:val="008A3F73"/>
    <w:rsid w:val="008B025A"/>
    <w:rsid w:val="008B21C1"/>
    <w:rsid w:val="008B39C6"/>
    <w:rsid w:val="008B56F4"/>
    <w:rsid w:val="008C0FF9"/>
    <w:rsid w:val="008C1F60"/>
    <w:rsid w:val="008C58F3"/>
    <w:rsid w:val="008C5C0C"/>
    <w:rsid w:val="008C64E9"/>
    <w:rsid w:val="008D0F4D"/>
    <w:rsid w:val="008D11B6"/>
    <w:rsid w:val="008D1647"/>
    <w:rsid w:val="008D42A3"/>
    <w:rsid w:val="008D64B2"/>
    <w:rsid w:val="008D6B59"/>
    <w:rsid w:val="008D6E0E"/>
    <w:rsid w:val="008D6F85"/>
    <w:rsid w:val="008E39F5"/>
    <w:rsid w:val="008E4BF4"/>
    <w:rsid w:val="008E52F0"/>
    <w:rsid w:val="008E79AC"/>
    <w:rsid w:val="008F0D3C"/>
    <w:rsid w:val="008F2343"/>
    <w:rsid w:val="008F2BDA"/>
    <w:rsid w:val="008F2DFB"/>
    <w:rsid w:val="008F3D89"/>
    <w:rsid w:val="008F7730"/>
    <w:rsid w:val="008F7796"/>
    <w:rsid w:val="0090135B"/>
    <w:rsid w:val="00901EF4"/>
    <w:rsid w:val="0090305C"/>
    <w:rsid w:val="00903E83"/>
    <w:rsid w:val="00906D61"/>
    <w:rsid w:val="00912B82"/>
    <w:rsid w:val="00913176"/>
    <w:rsid w:val="00914EAC"/>
    <w:rsid w:val="00916363"/>
    <w:rsid w:val="00916A06"/>
    <w:rsid w:val="00916F87"/>
    <w:rsid w:val="009170A1"/>
    <w:rsid w:val="00920054"/>
    <w:rsid w:val="00920B8D"/>
    <w:rsid w:val="0092306C"/>
    <w:rsid w:val="00923107"/>
    <w:rsid w:val="0092535B"/>
    <w:rsid w:val="00925BD7"/>
    <w:rsid w:val="00926636"/>
    <w:rsid w:val="00927559"/>
    <w:rsid w:val="0093044E"/>
    <w:rsid w:val="009315FC"/>
    <w:rsid w:val="00931AE6"/>
    <w:rsid w:val="00932257"/>
    <w:rsid w:val="00934241"/>
    <w:rsid w:val="0093724F"/>
    <w:rsid w:val="009372D9"/>
    <w:rsid w:val="00937A70"/>
    <w:rsid w:val="00937B5C"/>
    <w:rsid w:val="00940318"/>
    <w:rsid w:val="00941BB6"/>
    <w:rsid w:val="0094272F"/>
    <w:rsid w:val="00943CE7"/>
    <w:rsid w:val="00943DFE"/>
    <w:rsid w:val="00945048"/>
    <w:rsid w:val="00945152"/>
    <w:rsid w:val="00945C51"/>
    <w:rsid w:val="00947765"/>
    <w:rsid w:val="009512E3"/>
    <w:rsid w:val="00953605"/>
    <w:rsid w:val="0095437F"/>
    <w:rsid w:val="009556F1"/>
    <w:rsid w:val="009562DC"/>
    <w:rsid w:val="00962419"/>
    <w:rsid w:val="009629FA"/>
    <w:rsid w:val="00962EE2"/>
    <w:rsid w:val="00963B26"/>
    <w:rsid w:val="009645B5"/>
    <w:rsid w:val="00965302"/>
    <w:rsid w:val="00967456"/>
    <w:rsid w:val="00967702"/>
    <w:rsid w:val="009701ED"/>
    <w:rsid w:val="00970C53"/>
    <w:rsid w:val="0097159C"/>
    <w:rsid w:val="009717D9"/>
    <w:rsid w:val="00972168"/>
    <w:rsid w:val="0097273A"/>
    <w:rsid w:val="009751D2"/>
    <w:rsid w:val="009811BB"/>
    <w:rsid w:val="00986A3B"/>
    <w:rsid w:val="00986E98"/>
    <w:rsid w:val="009873E1"/>
    <w:rsid w:val="009901CE"/>
    <w:rsid w:val="00990794"/>
    <w:rsid w:val="00992692"/>
    <w:rsid w:val="0099470E"/>
    <w:rsid w:val="00994718"/>
    <w:rsid w:val="00995F47"/>
    <w:rsid w:val="00996F5E"/>
    <w:rsid w:val="00997342"/>
    <w:rsid w:val="0099788B"/>
    <w:rsid w:val="00997915"/>
    <w:rsid w:val="009A0322"/>
    <w:rsid w:val="009A1361"/>
    <w:rsid w:val="009A1517"/>
    <w:rsid w:val="009A4369"/>
    <w:rsid w:val="009A62A6"/>
    <w:rsid w:val="009A6B9C"/>
    <w:rsid w:val="009A7636"/>
    <w:rsid w:val="009B0722"/>
    <w:rsid w:val="009B567C"/>
    <w:rsid w:val="009B606B"/>
    <w:rsid w:val="009B6FD4"/>
    <w:rsid w:val="009B7895"/>
    <w:rsid w:val="009C2788"/>
    <w:rsid w:val="009C619A"/>
    <w:rsid w:val="009C61FF"/>
    <w:rsid w:val="009C62DB"/>
    <w:rsid w:val="009C7766"/>
    <w:rsid w:val="009D10E7"/>
    <w:rsid w:val="009D1FF9"/>
    <w:rsid w:val="009D376D"/>
    <w:rsid w:val="009D3BF7"/>
    <w:rsid w:val="009D550E"/>
    <w:rsid w:val="009D556A"/>
    <w:rsid w:val="009D5E6B"/>
    <w:rsid w:val="009D7EA8"/>
    <w:rsid w:val="009E36F7"/>
    <w:rsid w:val="009E6AC4"/>
    <w:rsid w:val="009F14E5"/>
    <w:rsid w:val="009F23E9"/>
    <w:rsid w:val="009F2864"/>
    <w:rsid w:val="009F5E62"/>
    <w:rsid w:val="009F5F5B"/>
    <w:rsid w:val="009F65A1"/>
    <w:rsid w:val="009F6A54"/>
    <w:rsid w:val="009F7AC1"/>
    <w:rsid w:val="009F7C58"/>
    <w:rsid w:val="009F7F1F"/>
    <w:rsid w:val="00A00156"/>
    <w:rsid w:val="00A00CB2"/>
    <w:rsid w:val="00A03EE1"/>
    <w:rsid w:val="00A04644"/>
    <w:rsid w:val="00A06294"/>
    <w:rsid w:val="00A066F0"/>
    <w:rsid w:val="00A07FB2"/>
    <w:rsid w:val="00A1066E"/>
    <w:rsid w:val="00A13F51"/>
    <w:rsid w:val="00A142B9"/>
    <w:rsid w:val="00A16603"/>
    <w:rsid w:val="00A16FBF"/>
    <w:rsid w:val="00A20224"/>
    <w:rsid w:val="00A2345E"/>
    <w:rsid w:val="00A246BD"/>
    <w:rsid w:val="00A24EC0"/>
    <w:rsid w:val="00A265E6"/>
    <w:rsid w:val="00A26948"/>
    <w:rsid w:val="00A27A94"/>
    <w:rsid w:val="00A27B34"/>
    <w:rsid w:val="00A32170"/>
    <w:rsid w:val="00A334FB"/>
    <w:rsid w:val="00A34C7D"/>
    <w:rsid w:val="00A355F0"/>
    <w:rsid w:val="00A374F6"/>
    <w:rsid w:val="00A37AD5"/>
    <w:rsid w:val="00A37F40"/>
    <w:rsid w:val="00A40E2A"/>
    <w:rsid w:val="00A441CC"/>
    <w:rsid w:val="00A451B6"/>
    <w:rsid w:val="00A46723"/>
    <w:rsid w:val="00A50229"/>
    <w:rsid w:val="00A553C4"/>
    <w:rsid w:val="00A5676F"/>
    <w:rsid w:val="00A6138C"/>
    <w:rsid w:val="00A61EA6"/>
    <w:rsid w:val="00A62811"/>
    <w:rsid w:val="00A6309E"/>
    <w:rsid w:val="00A6334A"/>
    <w:rsid w:val="00A63D81"/>
    <w:rsid w:val="00A65319"/>
    <w:rsid w:val="00A654C0"/>
    <w:rsid w:val="00A661C5"/>
    <w:rsid w:val="00A70493"/>
    <w:rsid w:val="00A70EBC"/>
    <w:rsid w:val="00A7327B"/>
    <w:rsid w:val="00A76A29"/>
    <w:rsid w:val="00A77A2D"/>
    <w:rsid w:val="00A81A30"/>
    <w:rsid w:val="00A820FF"/>
    <w:rsid w:val="00A83883"/>
    <w:rsid w:val="00A84DB2"/>
    <w:rsid w:val="00A90096"/>
    <w:rsid w:val="00A92FF0"/>
    <w:rsid w:val="00A9451F"/>
    <w:rsid w:val="00A966A8"/>
    <w:rsid w:val="00A96E1C"/>
    <w:rsid w:val="00AA13F4"/>
    <w:rsid w:val="00AA365A"/>
    <w:rsid w:val="00AA55FE"/>
    <w:rsid w:val="00AA5FA5"/>
    <w:rsid w:val="00AA60D4"/>
    <w:rsid w:val="00AA7006"/>
    <w:rsid w:val="00AA73DB"/>
    <w:rsid w:val="00AA7B74"/>
    <w:rsid w:val="00AB1872"/>
    <w:rsid w:val="00AB26B1"/>
    <w:rsid w:val="00AB2CE8"/>
    <w:rsid w:val="00AB57C6"/>
    <w:rsid w:val="00AB6318"/>
    <w:rsid w:val="00AB698C"/>
    <w:rsid w:val="00AB7986"/>
    <w:rsid w:val="00AB7FC4"/>
    <w:rsid w:val="00AC09B8"/>
    <w:rsid w:val="00AC0DDA"/>
    <w:rsid w:val="00AC0E86"/>
    <w:rsid w:val="00AC1EDA"/>
    <w:rsid w:val="00AC3868"/>
    <w:rsid w:val="00AC46C4"/>
    <w:rsid w:val="00AC53B1"/>
    <w:rsid w:val="00AC59AC"/>
    <w:rsid w:val="00AC67B3"/>
    <w:rsid w:val="00AC7424"/>
    <w:rsid w:val="00AD124F"/>
    <w:rsid w:val="00AD1ADE"/>
    <w:rsid w:val="00AD5EEF"/>
    <w:rsid w:val="00AD6601"/>
    <w:rsid w:val="00AD6F36"/>
    <w:rsid w:val="00AD7B50"/>
    <w:rsid w:val="00AE1477"/>
    <w:rsid w:val="00AE1944"/>
    <w:rsid w:val="00AE1B3D"/>
    <w:rsid w:val="00AE4695"/>
    <w:rsid w:val="00AE48DA"/>
    <w:rsid w:val="00AF09B1"/>
    <w:rsid w:val="00AF1CC7"/>
    <w:rsid w:val="00AF1F06"/>
    <w:rsid w:val="00AF5BD8"/>
    <w:rsid w:val="00AF6217"/>
    <w:rsid w:val="00B137ED"/>
    <w:rsid w:val="00B152C6"/>
    <w:rsid w:val="00B15358"/>
    <w:rsid w:val="00B15B7B"/>
    <w:rsid w:val="00B16778"/>
    <w:rsid w:val="00B16862"/>
    <w:rsid w:val="00B168E8"/>
    <w:rsid w:val="00B269CF"/>
    <w:rsid w:val="00B2752E"/>
    <w:rsid w:val="00B275A1"/>
    <w:rsid w:val="00B27811"/>
    <w:rsid w:val="00B320B6"/>
    <w:rsid w:val="00B325D2"/>
    <w:rsid w:val="00B32E72"/>
    <w:rsid w:val="00B35B2E"/>
    <w:rsid w:val="00B35BE3"/>
    <w:rsid w:val="00B37552"/>
    <w:rsid w:val="00B41214"/>
    <w:rsid w:val="00B41A63"/>
    <w:rsid w:val="00B41C45"/>
    <w:rsid w:val="00B41FDF"/>
    <w:rsid w:val="00B42C3E"/>
    <w:rsid w:val="00B431B1"/>
    <w:rsid w:val="00B44353"/>
    <w:rsid w:val="00B445D4"/>
    <w:rsid w:val="00B45315"/>
    <w:rsid w:val="00B45895"/>
    <w:rsid w:val="00B46D54"/>
    <w:rsid w:val="00B47182"/>
    <w:rsid w:val="00B47990"/>
    <w:rsid w:val="00B50DFD"/>
    <w:rsid w:val="00B510AA"/>
    <w:rsid w:val="00B51A32"/>
    <w:rsid w:val="00B541A2"/>
    <w:rsid w:val="00B54855"/>
    <w:rsid w:val="00B55510"/>
    <w:rsid w:val="00B55BC7"/>
    <w:rsid w:val="00B61700"/>
    <w:rsid w:val="00B61B1E"/>
    <w:rsid w:val="00B63AE5"/>
    <w:rsid w:val="00B6425A"/>
    <w:rsid w:val="00B642D3"/>
    <w:rsid w:val="00B66BC2"/>
    <w:rsid w:val="00B70095"/>
    <w:rsid w:val="00B71220"/>
    <w:rsid w:val="00B73510"/>
    <w:rsid w:val="00B748F9"/>
    <w:rsid w:val="00B77261"/>
    <w:rsid w:val="00B77875"/>
    <w:rsid w:val="00B77DB3"/>
    <w:rsid w:val="00B77FA5"/>
    <w:rsid w:val="00B820FE"/>
    <w:rsid w:val="00B82981"/>
    <w:rsid w:val="00B82D7E"/>
    <w:rsid w:val="00B851B5"/>
    <w:rsid w:val="00B8624D"/>
    <w:rsid w:val="00B86957"/>
    <w:rsid w:val="00B93278"/>
    <w:rsid w:val="00B9431D"/>
    <w:rsid w:val="00B96FF5"/>
    <w:rsid w:val="00B9779B"/>
    <w:rsid w:val="00BA1244"/>
    <w:rsid w:val="00BA257D"/>
    <w:rsid w:val="00BA5DA9"/>
    <w:rsid w:val="00BA7D42"/>
    <w:rsid w:val="00BB2768"/>
    <w:rsid w:val="00BC65E1"/>
    <w:rsid w:val="00BD187F"/>
    <w:rsid w:val="00BD222D"/>
    <w:rsid w:val="00BD3957"/>
    <w:rsid w:val="00BD7A29"/>
    <w:rsid w:val="00BE27D3"/>
    <w:rsid w:val="00BE28BA"/>
    <w:rsid w:val="00BE4443"/>
    <w:rsid w:val="00BE51EF"/>
    <w:rsid w:val="00BE5337"/>
    <w:rsid w:val="00BE5659"/>
    <w:rsid w:val="00BE6AB4"/>
    <w:rsid w:val="00BF025B"/>
    <w:rsid w:val="00BF1C58"/>
    <w:rsid w:val="00BF1E5E"/>
    <w:rsid w:val="00BF2713"/>
    <w:rsid w:val="00BF3E60"/>
    <w:rsid w:val="00BF6DFB"/>
    <w:rsid w:val="00BF7DE2"/>
    <w:rsid w:val="00C000A9"/>
    <w:rsid w:val="00C02412"/>
    <w:rsid w:val="00C05383"/>
    <w:rsid w:val="00C117E8"/>
    <w:rsid w:val="00C11CC7"/>
    <w:rsid w:val="00C13AD8"/>
    <w:rsid w:val="00C154CC"/>
    <w:rsid w:val="00C2109F"/>
    <w:rsid w:val="00C21635"/>
    <w:rsid w:val="00C21F6D"/>
    <w:rsid w:val="00C23050"/>
    <w:rsid w:val="00C23095"/>
    <w:rsid w:val="00C24662"/>
    <w:rsid w:val="00C302E7"/>
    <w:rsid w:val="00C310F5"/>
    <w:rsid w:val="00C314AD"/>
    <w:rsid w:val="00C32C08"/>
    <w:rsid w:val="00C32E49"/>
    <w:rsid w:val="00C32FAC"/>
    <w:rsid w:val="00C34A51"/>
    <w:rsid w:val="00C360C1"/>
    <w:rsid w:val="00C36C9E"/>
    <w:rsid w:val="00C37599"/>
    <w:rsid w:val="00C40D8B"/>
    <w:rsid w:val="00C42267"/>
    <w:rsid w:val="00C436AC"/>
    <w:rsid w:val="00C43AEF"/>
    <w:rsid w:val="00C4428E"/>
    <w:rsid w:val="00C44477"/>
    <w:rsid w:val="00C4692F"/>
    <w:rsid w:val="00C46EC5"/>
    <w:rsid w:val="00C47A26"/>
    <w:rsid w:val="00C51812"/>
    <w:rsid w:val="00C5263D"/>
    <w:rsid w:val="00C52C4C"/>
    <w:rsid w:val="00C5336C"/>
    <w:rsid w:val="00C5345E"/>
    <w:rsid w:val="00C54F8F"/>
    <w:rsid w:val="00C55295"/>
    <w:rsid w:val="00C5758A"/>
    <w:rsid w:val="00C60BAF"/>
    <w:rsid w:val="00C611B8"/>
    <w:rsid w:val="00C614FC"/>
    <w:rsid w:val="00C617EA"/>
    <w:rsid w:val="00C62480"/>
    <w:rsid w:val="00C62766"/>
    <w:rsid w:val="00C64F0E"/>
    <w:rsid w:val="00C66F86"/>
    <w:rsid w:val="00C67C5E"/>
    <w:rsid w:val="00C73F2E"/>
    <w:rsid w:val="00C74956"/>
    <w:rsid w:val="00C75677"/>
    <w:rsid w:val="00C7580F"/>
    <w:rsid w:val="00C76116"/>
    <w:rsid w:val="00C77FE1"/>
    <w:rsid w:val="00C81942"/>
    <w:rsid w:val="00C8440D"/>
    <w:rsid w:val="00C86049"/>
    <w:rsid w:val="00C865BD"/>
    <w:rsid w:val="00C90B65"/>
    <w:rsid w:val="00C90B75"/>
    <w:rsid w:val="00C91CB3"/>
    <w:rsid w:val="00C91E3F"/>
    <w:rsid w:val="00CA0E7E"/>
    <w:rsid w:val="00CA1C85"/>
    <w:rsid w:val="00CA4961"/>
    <w:rsid w:val="00CB0B02"/>
    <w:rsid w:val="00CB2AD8"/>
    <w:rsid w:val="00CB32DA"/>
    <w:rsid w:val="00CB36E8"/>
    <w:rsid w:val="00CB3D76"/>
    <w:rsid w:val="00CB43B4"/>
    <w:rsid w:val="00CB4788"/>
    <w:rsid w:val="00CB7692"/>
    <w:rsid w:val="00CC1E72"/>
    <w:rsid w:val="00CC3885"/>
    <w:rsid w:val="00CC3AE6"/>
    <w:rsid w:val="00CC4C9D"/>
    <w:rsid w:val="00CC6300"/>
    <w:rsid w:val="00CC6DF0"/>
    <w:rsid w:val="00CD0479"/>
    <w:rsid w:val="00CD1E89"/>
    <w:rsid w:val="00CD321F"/>
    <w:rsid w:val="00CD32F9"/>
    <w:rsid w:val="00CD3C69"/>
    <w:rsid w:val="00CD3DF2"/>
    <w:rsid w:val="00CD43AB"/>
    <w:rsid w:val="00CD44AB"/>
    <w:rsid w:val="00CD5071"/>
    <w:rsid w:val="00CD7849"/>
    <w:rsid w:val="00CE1BE4"/>
    <w:rsid w:val="00CE3F6C"/>
    <w:rsid w:val="00CE64C3"/>
    <w:rsid w:val="00CE6FF0"/>
    <w:rsid w:val="00CE7930"/>
    <w:rsid w:val="00CE7E6F"/>
    <w:rsid w:val="00CF2275"/>
    <w:rsid w:val="00CF3489"/>
    <w:rsid w:val="00CF5945"/>
    <w:rsid w:val="00CF7AD1"/>
    <w:rsid w:val="00CF7F97"/>
    <w:rsid w:val="00D0148A"/>
    <w:rsid w:val="00D019EE"/>
    <w:rsid w:val="00D01E49"/>
    <w:rsid w:val="00D0513C"/>
    <w:rsid w:val="00D10347"/>
    <w:rsid w:val="00D1102B"/>
    <w:rsid w:val="00D12F12"/>
    <w:rsid w:val="00D1372E"/>
    <w:rsid w:val="00D17E0F"/>
    <w:rsid w:val="00D231BD"/>
    <w:rsid w:val="00D23D2E"/>
    <w:rsid w:val="00D2542B"/>
    <w:rsid w:val="00D2563B"/>
    <w:rsid w:val="00D260A2"/>
    <w:rsid w:val="00D271A4"/>
    <w:rsid w:val="00D3118A"/>
    <w:rsid w:val="00D337D0"/>
    <w:rsid w:val="00D3466F"/>
    <w:rsid w:val="00D35791"/>
    <w:rsid w:val="00D35B2F"/>
    <w:rsid w:val="00D36F20"/>
    <w:rsid w:val="00D37C24"/>
    <w:rsid w:val="00D413AC"/>
    <w:rsid w:val="00D421B9"/>
    <w:rsid w:val="00D46969"/>
    <w:rsid w:val="00D474B3"/>
    <w:rsid w:val="00D53417"/>
    <w:rsid w:val="00D535E3"/>
    <w:rsid w:val="00D53E7F"/>
    <w:rsid w:val="00D53EAA"/>
    <w:rsid w:val="00D55BDB"/>
    <w:rsid w:val="00D5611E"/>
    <w:rsid w:val="00D622F0"/>
    <w:rsid w:val="00D64D9D"/>
    <w:rsid w:val="00D65A60"/>
    <w:rsid w:val="00D709BF"/>
    <w:rsid w:val="00D70CA8"/>
    <w:rsid w:val="00D72985"/>
    <w:rsid w:val="00D74EEE"/>
    <w:rsid w:val="00D758BB"/>
    <w:rsid w:val="00D777C3"/>
    <w:rsid w:val="00D8082B"/>
    <w:rsid w:val="00D81C70"/>
    <w:rsid w:val="00D81EE9"/>
    <w:rsid w:val="00D92A0D"/>
    <w:rsid w:val="00D92C98"/>
    <w:rsid w:val="00D933FF"/>
    <w:rsid w:val="00D93F4C"/>
    <w:rsid w:val="00D95156"/>
    <w:rsid w:val="00DA0D74"/>
    <w:rsid w:val="00DA312B"/>
    <w:rsid w:val="00DA73C8"/>
    <w:rsid w:val="00DB066A"/>
    <w:rsid w:val="00DB0D33"/>
    <w:rsid w:val="00DB217D"/>
    <w:rsid w:val="00DB227F"/>
    <w:rsid w:val="00DB23B9"/>
    <w:rsid w:val="00DB2ACC"/>
    <w:rsid w:val="00DB49A1"/>
    <w:rsid w:val="00DB4A34"/>
    <w:rsid w:val="00DB618E"/>
    <w:rsid w:val="00DB7593"/>
    <w:rsid w:val="00DC062D"/>
    <w:rsid w:val="00DC0C49"/>
    <w:rsid w:val="00DC0FAD"/>
    <w:rsid w:val="00DC54AB"/>
    <w:rsid w:val="00DC54BD"/>
    <w:rsid w:val="00DC7600"/>
    <w:rsid w:val="00DD01C8"/>
    <w:rsid w:val="00DD19AC"/>
    <w:rsid w:val="00DD6D94"/>
    <w:rsid w:val="00DE12D0"/>
    <w:rsid w:val="00DE14A2"/>
    <w:rsid w:val="00DE3F76"/>
    <w:rsid w:val="00DE42CD"/>
    <w:rsid w:val="00DE5151"/>
    <w:rsid w:val="00DE7AE7"/>
    <w:rsid w:val="00DF197E"/>
    <w:rsid w:val="00DF65FD"/>
    <w:rsid w:val="00DF7100"/>
    <w:rsid w:val="00DF7A0F"/>
    <w:rsid w:val="00DF7F18"/>
    <w:rsid w:val="00E023D2"/>
    <w:rsid w:val="00E03F6B"/>
    <w:rsid w:val="00E07CFE"/>
    <w:rsid w:val="00E10530"/>
    <w:rsid w:val="00E108B7"/>
    <w:rsid w:val="00E10ECA"/>
    <w:rsid w:val="00E10EDF"/>
    <w:rsid w:val="00E11139"/>
    <w:rsid w:val="00E115CD"/>
    <w:rsid w:val="00E12220"/>
    <w:rsid w:val="00E13F66"/>
    <w:rsid w:val="00E157B3"/>
    <w:rsid w:val="00E16FF5"/>
    <w:rsid w:val="00E17437"/>
    <w:rsid w:val="00E2019C"/>
    <w:rsid w:val="00E21504"/>
    <w:rsid w:val="00E22636"/>
    <w:rsid w:val="00E22D29"/>
    <w:rsid w:val="00E23DDF"/>
    <w:rsid w:val="00E25AD1"/>
    <w:rsid w:val="00E25C2C"/>
    <w:rsid w:val="00E27010"/>
    <w:rsid w:val="00E3001A"/>
    <w:rsid w:val="00E310DD"/>
    <w:rsid w:val="00E32057"/>
    <w:rsid w:val="00E3391C"/>
    <w:rsid w:val="00E34B73"/>
    <w:rsid w:val="00E36417"/>
    <w:rsid w:val="00E3650D"/>
    <w:rsid w:val="00E41804"/>
    <w:rsid w:val="00E41D20"/>
    <w:rsid w:val="00E54D5E"/>
    <w:rsid w:val="00E60100"/>
    <w:rsid w:val="00E60740"/>
    <w:rsid w:val="00E61F50"/>
    <w:rsid w:val="00E64FC6"/>
    <w:rsid w:val="00E65A16"/>
    <w:rsid w:val="00E667FA"/>
    <w:rsid w:val="00E70317"/>
    <w:rsid w:val="00E71493"/>
    <w:rsid w:val="00E75949"/>
    <w:rsid w:val="00E810ED"/>
    <w:rsid w:val="00E8114D"/>
    <w:rsid w:val="00E83880"/>
    <w:rsid w:val="00E83CA4"/>
    <w:rsid w:val="00E86163"/>
    <w:rsid w:val="00E87DB6"/>
    <w:rsid w:val="00E90770"/>
    <w:rsid w:val="00E90EC7"/>
    <w:rsid w:val="00E92BD6"/>
    <w:rsid w:val="00E935DF"/>
    <w:rsid w:val="00EA0C96"/>
    <w:rsid w:val="00EA2633"/>
    <w:rsid w:val="00EA32BA"/>
    <w:rsid w:val="00EA396E"/>
    <w:rsid w:val="00EA5C74"/>
    <w:rsid w:val="00EA67F5"/>
    <w:rsid w:val="00EB0393"/>
    <w:rsid w:val="00EB0D93"/>
    <w:rsid w:val="00EB1AA1"/>
    <w:rsid w:val="00EB22EF"/>
    <w:rsid w:val="00EB2634"/>
    <w:rsid w:val="00EB3C2E"/>
    <w:rsid w:val="00EB5CC5"/>
    <w:rsid w:val="00EB5ED2"/>
    <w:rsid w:val="00EB6229"/>
    <w:rsid w:val="00EB6BD8"/>
    <w:rsid w:val="00EB7836"/>
    <w:rsid w:val="00EC0493"/>
    <w:rsid w:val="00EC0AD5"/>
    <w:rsid w:val="00EC1E6C"/>
    <w:rsid w:val="00EC2269"/>
    <w:rsid w:val="00EC2D83"/>
    <w:rsid w:val="00EC2F60"/>
    <w:rsid w:val="00ED000B"/>
    <w:rsid w:val="00ED366D"/>
    <w:rsid w:val="00ED374D"/>
    <w:rsid w:val="00ED4345"/>
    <w:rsid w:val="00ED503C"/>
    <w:rsid w:val="00ED6745"/>
    <w:rsid w:val="00ED6B5F"/>
    <w:rsid w:val="00EE0FF7"/>
    <w:rsid w:val="00EE1798"/>
    <w:rsid w:val="00EE1DED"/>
    <w:rsid w:val="00EE2C10"/>
    <w:rsid w:val="00EE33DB"/>
    <w:rsid w:val="00EE4A7B"/>
    <w:rsid w:val="00EF1F20"/>
    <w:rsid w:val="00EF3984"/>
    <w:rsid w:val="00EF3C34"/>
    <w:rsid w:val="00EF630E"/>
    <w:rsid w:val="00F01C15"/>
    <w:rsid w:val="00F029BE"/>
    <w:rsid w:val="00F033BA"/>
    <w:rsid w:val="00F03808"/>
    <w:rsid w:val="00F0581D"/>
    <w:rsid w:val="00F05D0C"/>
    <w:rsid w:val="00F1461C"/>
    <w:rsid w:val="00F31772"/>
    <w:rsid w:val="00F343D1"/>
    <w:rsid w:val="00F423B1"/>
    <w:rsid w:val="00F43512"/>
    <w:rsid w:val="00F43B82"/>
    <w:rsid w:val="00F45FCD"/>
    <w:rsid w:val="00F460EA"/>
    <w:rsid w:val="00F50079"/>
    <w:rsid w:val="00F517A7"/>
    <w:rsid w:val="00F52C30"/>
    <w:rsid w:val="00F5491A"/>
    <w:rsid w:val="00F55E19"/>
    <w:rsid w:val="00F56E7E"/>
    <w:rsid w:val="00F571CA"/>
    <w:rsid w:val="00F61269"/>
    <w:rsid w:val="00F617AE"/>
    <w:rsid w:val="00F61D0B"/>
    <w:rsid w:val="00F63102"/>
    <w:rsid w:val="00F65B69"/>
    <w:rsid w:val="00F6628F"/>
    <w:rsid w:val="00F67682"/>
    <w:rsid w:val="00F67CDF"/>
    <w:rsid w:val="00F70257"/>
    <w:rsid w:val="00F72491"/>
    <w:rsid w:val="00F72C41"/>
    <w:rsid w:val="00F72D61"/>
    <w:rsid w:val="00F7636E"/>
    <w:rsid w:val="00F812AF"/>
    <w:rsid w:val="00F847F5"/>
    <w:rsid w:val="00F852F5"/>
    <w:rsid w:val="00F86AA8"/>
    <w:rsid w:val="00F876C2"/>
    <w:rsid w:val="00F90C29"/>
    <w:rsid w:val="00F92526"/>
    <w:rsid w:val="00F963BE"/>
    <w:rsid w:val="00F9663C"/>
    <w:rsid w:val="00F96C01"/>
    <w:rsid w:val="00F97707"/>
    <w:rsid w:val="00F97B65"/>
    <w:rsid w:val="00FA1D3B"/>
    <w:rsid w:val="00FA29CE"/>
    <w:rsid w:val="00FA4481"/>
    <w:rsid w:val="00FA740E"/>
    <w:rsid w:val="00FA76B0"/>
    <w:rsid w:val="00FB2D2D"/>
    <w:rsid w:val="00FC2511"/>
    <w:rsid w:val="00FC3217"/>
    <w:rsid w:val="00FC3FAC"/>
    <w:rsid w:val="00FC43FC"/>
    <w:rsid w:val="00FC7155"/>
    <w:rsid w:val="00FD04F9"/>
    <w:rsid w:val="00FD112B"/>
    <w:rsid w:val="00FD1971"/>
    <w:rsid w:val="00FD2DC6"/>
    <w:rsid w:val="00FD30DF"/>
    <w:rsid w:val="00FD511D"/>
    <w:rsid w:val="00FD516C"/>
    <w:rsid w:val="00FD536C"/>
    <w:rsid w:val="00FD6373"/>
    <w:rsid w:val="00FE03A4"/>
    <w:rsid w:val="00FE077C"/>
    <w:rsid w:val="00FE0A6E"/>
    <w:rsid w:val="00FE4197"/>
    <w:rsid w:val="00FE48E0"/>
    <w:rsid w:val="00FE4F9C"/>
    <w:rsid w:val="00FE51BE"/>
    <w:rsid w:val="00FE7546"/>
    <w:rsid w:val="00FF081E"/>
    <w:rsid w:val="00FF096B"/>
    <w:rsid w:val="00FF1667"/>
    <w:rsid w:val="00FF2772"/>
    <w:rsid w:val="00FF4277"/>
    <w:rsid w:val="00FF57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6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13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3F4"/>
    <w:rPr>
      <w:rFonts w:ascii="Tahoma" w:hAnsi="Tahoma" w:cs="Tahoma"/>
      <w:sz w:val="16"/>
      <w:szCs w:val="16"/>
    </w:rPr>
  </w:style>
  <w:style w:type="paragraph" w:styleId="Didascalia">
    <w:name w:val="caption"/>
    <w:basedOn w:val="Normale"/>
    <w:next w:val="Normale"/>
    <w:uiPriority w:val="35"/>
    <w:unhideWhenUsed/>
    <w:qFormat/>
    <w:rsid w:val="0060699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848BB-FDF8-4DCB-BC9C-59BEE650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Monica</cp:lastModifiedBy>
  <cp:revision>2</cp:revision>
  <dcterms:created xsi:type="dcterms:W3CDTF">2018-02-27T10:27:00Z</dcterms:created>
  <dcterms:modified xsi:type="dcterms:W3CDTF">2018-02-27T10:27:00Z</dcterms:modified>
</cp:coreProperties>
</file>